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8A490" w14:textId="5E5FB61C" w:rsidR="000627ED" w:rsidRDefault="000627ED" w:rsidP="000627ED">
      <w:pPr>
        <w:contextualSpacing/>
        <w:rPr>
          <w:rFonts w:ascii="Georgia" w:hAnsi="Georgia"/>
          <w:b/>
          <w:bCs/>
          <w:color w:val="80340D" w:themeColor="accent2" w:themeShade="80"/>
          <w:sz w:val="20"/>
          <w:szCs w:val="20"/>
        </w:rPr>
      </w:pPr>
      <w:r w:rsidRPr="000627ED">
        <w:rPr>
          <w:rFonts w:ascii="Georgia" w:hAnsi="Georgia"/>
          <w:b/>
          <w:bCs/>
          <w:color w:val="80340D" w:themeColor="accent2" w:themeShade="80"/>
          <w:sz w:val="20"/>
          <w:szCs w:val="20"/>
        </w:rPr>
        <w:t>Algemene Voorwaarden</w:t>
      </w:r>
      <w:r w:rsidR="000670F3">
        <w:rPr>
          <w:rFonts w:ascii="Georgia" w:hAnsi="Georgia"/>
          <w:b/>
          <w:bCs/>
          <w:color w:val="80340D" w:themeColor="accent2" w:themeShade="80"/>
          <w:sz w:val="20"/>
          <w:szCs w:val="20"/>
        </w:rPr>
        <w:t xml:space="preserve"> Luce-</w:t>
      </w:r>
      <w:proofErr w:type="spellStart"/>
      <w:r w:rsidR="000670F3">
        <w:rPr>
          <w:rFonts w:ascii="Georgia" w:hAnsi="Georgia"/>
          <w:b/>
          <w:bCs/>
          <w:color w:val="80340D" w:themeColor="accent2" w:themeShade="80"/>
          <w:sz w:val="20"/>
          <w:szCs w:val="20"/>
        </w:rPr>
        <w:t>Vi</w:t>
      </w:r>
      <w:proofErr w:type="spellEnd"/>
    </w:p>
    <w:p w14:paraId="5ED60E97" w14:textId="77777777" w:rsidR="000670F3" w:rsidRPr="000627ED" w:rsidRDefault="000670F3" w:rsidP="000627ED">
      <w:pPr>
        <w:contextualSpacing/>
        <w:rPr>
          <w:rFonts w:ascii="Georgia" w:hAnsi="Georgia"/>
          <w:b/>
          <w:bCs/>
          <w:color w:val="80340D" w:themeColor="accent2" w:themeShade="80"/>
          <w:sz w:val="20"/>
          <w:szCs w:val="20"/>
        </w:rPr>
      </w:pPr>
    </w:p>
    <w:p w14:paraId="2DDE0F31" w14:textId="77777777" w:rsidR="000627ED" w:rsidRPr="000627ED" w:rsidRDefault="000627ED" w:rsidP="000627ED">
      <w:pPr>
        <w:contextualSpacing/>
        <w:rPr>
          <w:rFonts w:ascii="Georgia" w:hAnsi="Georgia"/>
          <w:b/>
          <w:bCs/>
          <w:color w:val="80340D" w:themeColor="accent2" w:themeShade="80"/>
          <w:sz w:val="20"/>
          <w:szCs w:val="20"/>
        </w:rPr>
      </w:pPr>
      <w:r w:rsidRPr="000627ED">
        <w:rPr>
          <w:rFonts w:ascii="Georgia" w:hAnsi="Georgia"/>
          <w:b/>
          <w:bCs/>
          <w:color w:val="80340D" w:themeColor="accent2" w:themeShade="80"/>
          <w:sz w:val="20"/>
          <w:szCs w:val="20"/>
        </w:rPr>
        <w:t>1. Bedrijfsgegevens</w:t>
      </w:r>
    </w:p>
    <w:p w14:paraId="3AF98D6A" w14:textId="4CFDB5FC" w:rsidR="000627ED" w:rsidRDefault="000627ED" w:rsidP="000627ED">
      <w:pPr>
        <w:contextualSpacing/>
        <w:rPr>
          <w:rFonts w:ascii="Georgia" w:hAnsi="Georgia"/>
          <w:color w:val="80340D" w:themeColor="accent2" w:themeShade="80"/>
          <w:sz w:val="20"/>
          <w:szCs w:val="20"/>
        </w:rPr>
      </w:pPr>
      <w:r w:rsidRPr="000627ED">
        <w:rPr>
          <w:rFonts w:ascii="Georgia" w:hAnsi="Georgia"/>
          <w:color w:val="80340D" w:themeColor="accent2" w:themeShade="80"/>
          <w:sz w:val="20"/>
          <w:szCs w:val="20"/>
        </w:rPr>
        <w:t xml:space="preserve">Naam: </w:t>
      </w:r>
      <w:r w:rsidRPr="000670F3">
        <w:rPr>
          <w:rFonts w:ascii="Georgia" w:hAnsi="Georgia"/>
          <w:color w:val="80340D" w:themeColor="accent2" w:themeShade="80"/>
          <w:sz w:val="20"/>
          <w:szCs w:val="20"/>
        </w:rPr>
        <w:t>Evi Flamand / Luce-</w:t>
      </w:r>
      <w:proofErr w:type="spellStart"/>
      <w:r w:rsidRPr="000670F3">
        <w:rPr>
          <w:rFonts w:ascii="Georgia" w:hAnsi="Georgia"/>
          <w:color w:val="80340D" w:themeColor="accent2" w:themeShade="80"/>
          <w:sz w:val="20"/>
          <w:szCs w:val="20"/>
        </w:rPr>
        <w:t>Vi</w:t>
      </w:r>
      <w:proofErr w:type="spellEnd"/>
      <w:r w:rsidRPr="000627ED">
        <w:rPr>
          <w:rFonts w:ascii="Georgia" w:hAnsi="Georgia"/>
          <w:color w:val="80340D" w:themeColor="accent2" w:themeShade="80"/>
          <w:sz w:val="20"/>
          <w:szCs w:val="20"/>
        </w:rPr>
        <w:br/>
        <w:t>Adres:</w:t>
      </w:r>
      <w:r w:rsidRPr="000670F3">
        <w:rPr>
          <w:rFonts w:ascii="Georgia" w:hAnsi="Georgia"/>
          <w:color w:val="80340D" w:themeColor="accent2" w:themeShade="80"/>
          <w:sz w:val="20"/>
          <w:szCs w:val="20"/>
        </w:rPr>
        <w:t xml:space="preserve"> Mortsel</w:t>
      </w:r>
      <w:r w:rsidRPr="000627ED">
        <w:rPr>
          <w:rFonts w:ascii="Georgia" w:hAnsi="Georgia"/>
          <w:color w:val="80340D" w:themeColor="accent2" w:themeShade="80"/>
          <w:sz w:val="20"/>
          <w:szCs w:val="20"/>
        </w:rPr>
        <w:br/>
        <w:t xml:space="preserve">E-mail: </w:t>
      </w:r>
      <w:r w:rsidRPr="000670F3">
        <w:rPr>
          <w:rFonts w:ascii="Georgia" w:hAnsi="Georgia"/>
          <w:color w:val="80340D" w:themeColor="accent2" w:themeShade="80"/>
          <w:sz w:val="20"/>
          <w:szCs w:val="20"/>
        </w:rPr>
        <w:t>lucevi77@gmail.com</w:t>
      </w:r>
      <w:r w:rsidRPr="000627ED">
        <w:rPr>
          <w:rFonts w:ascii="Georgia" w:hAnsi="Georgia"/>
          <w:color w:val="80340D" w:themeColor="accent2" w:themeShade="80"/>
          <w:sz w:val="20"/>
          <w:szCs w:val="20"/>
        </w:rPr>
        <w:br/>
        <w:t xml:space="preserve">Telefoon: </w:t>
      </w:r>
      <w:r w:rsidRPr="000670F3">
        <w:rPr>
          <w:rFonts w:ascii="Georgia" w:hAnsi="Georgia"/>
          <w:color w:val="80340D" w:themeColor="accent2" w:themeShade="80"/>
          <w:sz w:val="20"/>
          <w:szCs w:val="20"/>
        </w:rPr>
        <w:t>0032/485162554</w:t>
      </w:r>
      <w:r w:rsidRPr="000627ED">
        <w:rPr>
          <w:rFonts w:ascii="Georgia" w:hAnsi="Georgia"/>
          <w:color w:val="80340D" w:themeColor="accent2" w:themeShade="80"/>
          <w:sz w:val="20"/>
          <w:szCs w:val="20"/>
        </w:rPr>
        <w:br/>
      </w:r>
      <w:r w:rsidRPr="000670F3">
        <w:rPr>
          <w:rFonts w:ascii="Georgia" w:hAnsi="Georgia"/>
          <w:color w:val="80340D" w:themeColor="accent2" w:themeShade="80"/>
          <w:sz w:val="20"/>
          <w:szCs w:val="20"/>
        </w:rPr>
        <w:t>Btw</w:t>
      </w:r>
      <w:r w:rsidRPr="000627ED">
        <w:rPr>
          <w:rFonts w:ascii="Georgia" w:hAnsi="Georgia"/>
          <w:color w:val="80340D" w:themeColor="accent2" w:themeShade="80"/>
          <w:sz w:val="20"/>
          <w:szCs w:val="20"/>
        </w:rPr>
        <w:t xml:space="preserve">-nummer: </w:t>
      </w:r>
      <w:r w:rsidR="000670F3" w:rsidRPr="000670F3">
        <w:rPr>
          <w:rFonts w:ascii="Georgia" w:hAnsi="Georgia"/>
          <w:color w:val="80340D" w:themeColor="accent2" w:themeShade="80"/>
          <w:sz w:val="20"/>
          <w:szCs w:val="20"/>
        </w:rPr>
        <w:t>BE0772.635.979</w:t>
      </w:r>
    </w:p>
    <w:p w14:paraId="40438CEA" w14:textId="77777777" w:rsidR="000670F3" w:rsidRPr="000627ED" w:rsidRDefault="000670F3" w:rsidP="000627ED">
      <w:pPr>
        <w:contextualSpacing/>
        <w:rPr>
          <w:rFonts w:ascii="Georgia" w:hAnsi="Georgia"/>
          <w:color w:val="80340D" w:themeColor="accent2" w:themeShade="80"/>
          <w:sz w:val="20"/>
          <w:szCs w:val="20"/>
        </w:rPr>
      </w:pPr>
    </w:p>
    <w:p w14:paraId="12B2E158" w14:textId="77777777" w:rsidR="000627ED" w:rsidRPr="000627ED" w:rsidRDefault="000627ED" w:rsidP="000627ED">
      <w:pPr>
        <w:contextualSpacing/>
        <w:rPr>
          <w:rFonts w:ascii="Georgia" w:hAnsi="Georgia"/>
          <w:b/>
          <w:bCs/>
          <w:color w:val="80340D" w:themeColor="accent2" w:themeShade="80"/>
          <w:sz w:val="20"/>
          <w:szCs w:val="20"/>
        </w:rPr>
      </w:pPr>
      <w:r w:rsidRPr="000627ED">
        <w:rPr>
          <w:rFonts w:ascii="Georgia" w:hAnsi="Georgia"/>
          <w:b/>
          <w:bCs/>
          <w:color w:val="80340D" w:themeColor="accent2" w:themeShade="80"/>
          <w:sz w:val="20"/>
          <w:szCs w:val="20"/>
        </w:rPr>
        <w:t>2. Toepasselijkheid</w:t>
      </w:r>
    </w:p>
    <w:p w14:paraId="737BAB88" w14:textId="0274DD2F" w:rsidR="000627ED" w:rsidRPr="000627ED" w:rsidRDefault="000627ED" w:rsidP="000627ED">
      <w:pPr>
        <w:contextualSpacing/>
        <w:rPr>
          <w:rFonts w:ascii="Georgia" w:hAnsi="Georgia"/>
          <w:color w:val="80340D" w:themeColor="accent2" w:themeShade="80"/>
          <w:sz w:val="20"/>
          <w:szCs w:val="20"/>
        </w:rPr>
      </w:pPr>
      <w:r w:rsidRPr="000627ED">
        <w:rPr>
          <w:rFonts w:ascii="Georgia" w:hAnsi="Georgia"/>
          <w:color w:val="80340D" w:themeColor="accent2" w:themeShade="80"/>
          <w:sz w:val="20"/>
          <w:szCs w:val="20"/>
        </w:rPr>
        <w:t xml:space="preserve">2.1 Deze algemene voorwaarden zijn van toepassing op alle behandelingen, offertes en overeenkomsten tussen </w:t>
      </w:r>
      <w:r w:rsidRPr="000670F3">
        <w:rPr>
          <w:rFonts w:ascii="Georgia" w:hAnsi="Georgia"/>
          <w:color w:val="80340D" w:themeColor="accent2" w:themeShade="80"/>
          <w:sz w:val="20"/>
          <w:szCs w:val="20"/>
        </w:rPr>
        <w:t>Luce-</w:t>
      </w:r>
      <w:proofErr w:type="spellStart"/>
      <w:r w:rsidRPr="000670F3">
        <w:rPr>
          <w:rFonts w:ascii="Georgia" w:hAnsi="Georgia"/>
          <w:color w:val="80340D" w:themeColor="accent2" w:themeShade="80"/>
          <w:sz w:val="20"/>
          <w:szCs w:val="20"/>
        </w:rPr>
        <w:t>Vi</w:t>
      </w:r>
      <w:proofErr w:type="spellEnd"/>
      <w:r w:rsidRPr="000670F3">
        <w:rPr>
          <w:rFonts w:ascii="Georgia" w:hAnsi="Georgia"/>
          <w:color w:val="80340D" w:themeColor="accent2" w:themeShade="80"/>
          <w:sz w:val="20"/>
          <w:szCs w:val="20"/>
        </w:rPr>
        <w:t xml:space="preserve"> </w:t>
      </w:r>
      <w:r w:rsidRPr="000627ED">
        <w:rPr>
          <w:rFonts w:ascii="Georgia" w:hAnsi="Georgia"/>
          <w:color w:val="80340D" w:themeColor="accent2" w:themeShade="80"/>
          <w:sz w:val="20"/>
          <w:szCs w:val="20"/>
        </w:rPr>
        <w:t>en de opdrachtgever, tenzij schriftelijk anders is overeengekomen.</w:t>
      </w:r>
      <w:r w:rsidRPr="000627ED">
        <w:rPr>
          <w:rFonts w:ascii="Georgia" w:hAnsi="Georgia"/>
          <w:color w:val="80340D" w:themeColor="accent2" w:themeShade="80"/>
          <w:sz w:val="20"/>
          <w:szCs w:val="20"/>
        </w:rPr>
        <w:br/>
        <w:t>2.2 Door het maken van een afspraak gaat de opdrachtgever akkoord met deze algemene voorwaarden.</w:t>
      </w:r>
    </w:p>
    <w:p w14:paraId="2DAA3606" w14:textId="77777777" w:rsidR="000670F3" w:rsidRDefault="000670F3" w:rsidP="000627ED">
      <w:pPr>
        <w:contextualSpacing/>
        <w:rPr>
          <w:rFonts w:ascii="Georgia" w:hAnsi="Georgia"/>
          <w:b/>
          <w:bCs/>
          <w:color w:val="80340D" w:themeColor="accent2" w:themeShade="80"/>
          <w:sz w:val="20"/>
          <w:szCs w:val="20"/>
        </w:rPr>
      </w:pPr>
    </w:p>
    <w:p w14:paraId="6A7073F2" w14:textId="54FA9EC8" w:rsidR="000627ED" w:rsidRPr="000627ED" w:rsidRDefault="000627ED" w:rsidP="000627ED">
      <w:pPr>
        <w:contextualSpacing/>
        <w:rPr>
          <w:rFonts w:ascii="Georgia" w:hAnsi="Georgia"/>
          <w:b/>
          <w:bCs/>
          <w:color w:val="80340D" w:themeColor="accent2" w:themeShade="80"/>
          <w:sz w:val="20"/>
          <w:szCs w:val="20"/>
        </w:rPr>
      </w:pPr>
      <w:r w:rsidRPr="000627ED">
        <w:rPr>
          <w:rFonts w:ascii="Georgia" w:hAnsi="Georgia"/>
          <w:b/>
          <w:bCs/>
          <w:color w:val="80340D" w:themeColor="accent2" w:themeShade="80"/>
          <w:sz w:val="20"/>
          <w:szCs w:val="20"/>
        </w:rPr>
        <w:t>3. Diensten</w:t>
      </w:r>
    </w:p>
    <w:p w14:paraId="414FD3F8" w14:textId="77777777" w:rsidR="000670F3" w:rsidRDefault="000627ED" w:rsidP="000627ED">
      <w:pPr>
        <w:contextualSpacing/>
        <w:rPr>
          <w:rFonts w:ascii="Georgia" w:hAnsi="Georgia"/>
          <w:color w:val="80340D" w:themeColor="accent2" w:themeShade="80"/>
          <w:sz w:val="20"/>
          <w:szCs w:val="20"/>
        </w:rPr>
      </w:pPr>
      <w:r w:rsidRPr="000627ED">
        <w:rPr>
          <w:rFonts w:ascii="Georgia" w:hAnsi="Georgia"/>
          <w:color w:val="80340D" w:themeColor="accent2" w:themeShade="80"/>
          <w:sz w:val="20"/>
          <w:szCs w:val="20"/>
        </w:rPr>
        <w:t xml:space="preserve">3.1 </w:t>
      </w:r>
      <w:r w:rsidRPr="000670F3">
        <w:rPr>
          <w:rFonts w:ascii="Georgia" w:hAnsi="Georgia"/>
          <w:color w:val="80340D" w:themeColor="accent2" w:themeShade="80"/>
          <w:sz w:val="20"/>
          <w:szCs w:val="20"/>
        </w:rPr>
        <w:t>Luce-</w:t>
      </w:r>
      <w:proofErr w:type="spellStart"/>
      <w:r w:rsidRPr="000670F3">
        <w:rPr>
          <w:rFonts w:ascii="Georgia" w:hAnsi="Georgia"/>
          <w:color w:val="80340D" w:themeColor="accent2" w:themeShade="80"/>
          <w:sz w:val="20"/>
          <w:szCs w:val="20"/>
        </w:rPr>
        <w:t>Vi</w:t>
      </w:r>
      <w:proofErr w:type="spellEnd"/>
      <w:r w:rsidRPr="000627ED">
        <w:rPr>
          <w:rFonts w:ascii="Georgia" w:hAnsi="Georgia"/>
          <w:color w:val="80340D" w:themeColor="accent2" w:themeShade="80"/>
          <w:sz w:val="20"/>
          <w:szCs w:val="20"/>
        </w:rPr>
        <w:t xml:space="preserve"> biedt behandelingen aan voor paarden, waaronder </w:t>
      </w:r>
      <w:proofErr w:type="spellStart"/>
      <w:r w:rsidRPr="000627ED">
        <w:rPr>
          <w:rFonts w:ascii="Georgia" w:hAnsi="Georgia"/>
          <w:color w:val="80340D" w:themeColor="accent2" w:themeShade="80"/>
          <w:sz w:val="20"/>
          <w:szCs w:val="20"/>
        </w:rPr>
        <w:t>Shiatsu</w:t>
      </w:r>
      <w:proofErr w:type="spellEnd"/>
      <w:r w:rsidRPr="000627ED">
        <w:rPr>
          <w:rFonts w:ascii="Georgia" w:hAnsi="Georgia"/>
          <w:color w:val="80340D" w:themeColor="accent2" w:themeShade="80"/>
          <w:sz w:val="20"/>
          <w:szCs w:val="20"/>
        </w:rPr>
        <w:t xml:space="preserve">, </w:t>
      </w:r>
      <w:r w:rsidRPr="000670F3">
        <w:rPr>
          <w:rFonts w:ascii="Georgia" w:hAnsi="Georgia"/>
          <w:color w:val="80340D" w:themeColor="accent2" w:themeShade="80"/>
          <w:sz w:val="20"/>
          <w:szCs w:val="20"/>
        </w:rPr>
        <w:t>S</w:t>
      </w:r>
      <w:r w:rsidRPr="000627ED">
        <w:rPr>
          <w:rFonts w:ascii="Georgia" w:hAnsi="Georgia"/>
          <w:color w:val="80340D" w:themeColor="accent2" w:themeShade="80"/>
          <w:sz w:val="20"/>
          <w:szCs w:val="20"/>
        </w:rPr>
        <w:t xml:space="preserve">portmassage, </w:t>
      </w:r>
      <w:r w:rsidRPr="000670F3">
        <w:rPr>
          <w:rFonts w:ascii="Georgia" w:hAnsi="Georgia"/>
          <w:color w:val="80340D" w:themeColor="accent2" w:themeShade="80"/>
          <w:sz w:val="20"/>
          <w:szCs w:val="20"/>
        </w:rPr>
        <w:t>F</w:t>
      </w:r>
      <w:r w:rsidRPr="000627ED">
        <w:rPr>
          <w:rFonts w:ascii="Georgia" w:hAnsi="Georgia"/>
          <w:color w:val="80340D" w:themeColor="accent2" w:themeShade="80"/>
          <w:sz w:val="20"/>
          <w:szCs w:val="20"/>
        </w:rPr>
        <w:t xml:space="preserve">asciatherapie, </w:t>
      </w:r>
      <w:proofErr w:type="spellStart"/>
      <w:r w:rsidRPr="000670F3">
        <w:rPr>
          <w:rFonts w:ascii="Georgia" w:hAnsi="Georgia"/>
          <w:color w:val="80340D" w:themeColor="accent2" w:themeShade="80"/>
          <w:sz w:val="20"/>
          <w:szCs w:val="20"/>
        </w:rPr>
        <w:t>C</w:t>
      </w:r>
      <w:r w:rsidRPr="000627ED">
        <w:rPr>
          <w:rFonts w:ascii="Georgia" w:hAnsi="Georgia"/>
          <w:color w:val="80340D" w:themeColor="accent2" w:themeShade="80"/>
          <w:sz w:val="20"/>
          <w:szCs w:val="20"/>
        </w:rPr>
        <w:t>ranio</w:t>
      </w:r>
      <w:proofErr w:type="spellEnd"/>
      <w:r w:rsidRPr="000627ED">
        <w:rPr>
          <w:rFonts w:ascii="Georgia" w:hAnsi="Georgia"/>
          <w:color w:val="80340D" w:themeColor="accent2" w:themeShade="80"/>
          <w:sz w:val="20"/>
          <w:szCs w:val="20"/>
        </w:rPr>
        <w:t xml:space="preserve"> sacraal therapie </w:t>
      </w:r>
      <w:r w:rsidRPr="000670F3">
        <w:rPr>
          <w:rFonts w:ascii="Georgia" w:hAnsi="Georgia"/>
          <w:color w:val="80340D" w:themeColor="accent2" w:themeShade="80"/>
          <w:sz w:val="20"/>
          <w:szCs w:val="20"/>
        </w:rPr>
        <w:t>(</w:t>
      </w:r>
      <w:r w:rsidRPr="000627ED">
        <w:rPr>
          <w:rFonts w:ascii="Georgia" w:hAnsi="Georgia"/>
          <w:color w:val="80340D" w:themeColor="accent2" w:themeShade="80"/>
          <w:sz w:val="20"/>
          <w:szCs w:val="20"/>
        </w:rPr>
        <w:t xml:space="preserve">en </w:t>
      </w:r>
      <w:proofErr w:type="spellStart"/>
      <w:r w:rsidRPr="000670F3">
        <w:rPr>
          <w:rFonts w:ascii="Georgia" w:hAnsi="Georgia"/>
          <w:color w:val="80340D" w:themeColor="accent2" w:themeShade="80"/>
          <w:sz w:val="20"/>
          <w:szCs w:val="20"/>
        </w:rPr>
        <w:t>M</w:t>
      </w:r>
      <w:r w:rsidRPr="000627ED">
        <w:rPr>
          <w:rFonts w:ascii="Georgia" w:hAnsi="Georgia"/>
          <w:color w:val="80340D" w:themeColor="accent2" w:themeShade="80"/>
          <w:sz w:val="20"/>
          <w:szCs w:val="20"/>
        </w:rPr>
        <w:t>edical</w:t>
      </w:r>
      <w:proofErr w:type="spellEnd"/>
      <w:r w:rsidRPr="000627ED">
        <w:rPr>
          <w:rFonts w:ascii="Georgia" w:hAnsi="Georgia"/>
          <w:color w:val="80340D" w:themeColor="accent2" w:themeShade="80"/>
          <w:sz w:val="20"/>
          <w:szCs w:val="20"/>
        </w:rPr>
        <w:t xml:space="preserve"> </w:t>
      </w:r>
      <w:r w:rsidRPr="000670F3">
        <w:rPr>
          <w:rFonts w:ascii="Georgia" w:hAnsi="Georgia"/>
          <w:color w:val="80340D" w:themeColor="accent2" w:themeShade="80"/>
          <w:sz w:val="20"/>
          <w:szCs w:val="20"/>
        </w:rPr>
        <w:t>T</w:t>
      </w:r>
      <w:r w:rsidRPr="000627ED">
        <w:rPr>
          <w:rFonts w:ascii="Georgia" w:hAnsi="Georgia"/>
          <w:color w:val="80340D" w:themeColor="accent2" w:themeShade="80"/>
          <w:sz w:val="20"/>
          <w:szCs w:val="20"/>
        </w:rPr>
        <w:t>aping</w:t>
      </w:r>
      <w:r w:rsidRPr="000670F3">
        <w:rPr>
          <w:rFonts w:ascii="Georgia" w:hAnsi="Georgia"/>
          <w:color w:val="80340D" w:themeColor="accent2" w:themeShade="80"/>
          <w:sz w:val="20"/>
          <w:szCs w:val="20"/>
        </w:rPr>
        <w:t xml:space="preserve"> vanaf juli 2026)</w:t>
      </w:r>
      <w:r w:rsidRPr="000627ED">
        <w:rPr>
          <w:rFonts w:ascii="Georgia" w:hAnsi="Georgia"/>
          <w:color w:val="80340D" w:themeColor="accent2" w:themeShade="80"/>
          <w:sz w:val="20"/>
          <w:szCs w:val="20"/>
        </w:rPr>
        <w:t>.</w:t>
      </w:r>
      <w:r w:rsidRPr="000627ED">
        <w:rPr>
          <w:rFonts w:ascii="Georgia" w:hAnsi="Georgia"/>
          <w:color w:val="80340D" w:themeColor="accent2" w:themeShade="80"/>
          <w:sz w:val="20"/>
          <w:szCs w:val="20"/>
        </w:rPr>
        <w:br/>
        <w:t>3.2 De behandelingen zijn gericht op</w:t>
      </w:r>
      <w:r w:rsidRPr="000670F3">
        <w:rPr>
          <w:rFonts w:ascii="Georgia" w:hAnsi="Georgia"/>
          <w:color w:val="80340D" w:themeColor="accent2" w:themeShade="80"/>
          <w:sz w:val="20"/>
          <w:szCs w:val="20"/>
        </w:rPr>
        <w:t xml:space="preserve"> herstel en het genezingsproces, stressvermindering,</w:t>
      </w:r>
      <w:r w:rsidRPr="000627ED">
        <w:rPr>
          <w:rFonts w:ascii="Georgia" w:hAnsi="Georgia"/>
          <w:color w:val="80340D" w:themeColor="accent2" w:themeShade="80"/>
          <w:sz w:val="20"/>
          <w:szCs w:val="20"/>
        </w:rPr>
        <w:t xml:space="preserve"> ondersteuning van het bewegingsapparaat en het </w:t>
      </w:r>
      <w:r w:rsidRPr="000670F3">
        <w:rPr>
          <w:rFonts w:ascii="Georgia" w:hAnsi="Georgia"/>
          <w:color w:val="80340D" w:themeColor="accent2" w:themeShade="80"/>
          <w:sz w:val="20"/>
          <w:szCs w:val="20"/>
        </w:rPr>
        <w:t xml:space="preserve">algemeen </w:t>
      </w:r>
      <w:r w:rsidRPr="000627ED">
        <w:rPr>
          <w:rFonts w:ascii="Georgia" w:hAnsi="Georgia"/>
          <w:color w:val="80340D" w:themeColor="accent2" w:themeShade="80"/>
          <w:sz w:val="20"/>
          <w:szCs w:val="20"/>
        </w:rPr>
        <w:t>welzijn van het paard.</w:t>
      </w:r>
      <w:r w:rsidRPr="000627ED">
        <w:rPr>
          <w:rFonts w:ascii="Georgia" w:hAnsi="Georgia"/>
          <w:color w:val="80340D" w:themeColor="accent2" w:themeShade="80"/>
          <w:sz w:val="20"/>
          <w:szCs w:val="20"/>
        </w:rPr>
        <w:br/>
        <w:t xml:space="preserve">3.3 De behandelingen </w:t>
      </w:r>
      <w:r w:rsidRPr="000670F3">
        <w:rPr>
          <w:rFonts w:ascii="Georgia" w:hAnsi="Georgia"/>
          <w:color w:val="80340D" w:themeColor="accent2" w:themeShade="80"/>
          <w:sz w:val="20"/>
          <w:szCs w:val="20"/>
        </w:rPr>
        <w:t>van Luce-</w:t>
      </w:r>
      <w:proofErr w:type="spellStart"/>
      <w:r w:rsidRPr="000670F3">
        <w:rPr>
          <w:rFonts w:ascii="Georgia" w:hAnsi="Georgia"/>
          <w:color w:val="80340D" w:themeColor="accent2" w:themeShade="80"/>
          <w:sz w:val="20"/>
          <w:szCs w:val="20"/>
        </w:rPr>
        <w:t>Vi</w:t>
      </w:r>
      <w:proofErr w:type="spellEnd"/>
      <w:r w:rsidRPr="000670F3">
        <w:rPr>
          <w:rFonts w:ascii="Georgia" w:hAnsi="Georgia"/>
          <w:color w:val="80340D" w:themeColor="accent2" w:themeShade="80"/>
          <w:sz w:val="20"/>
          <w:szCs w:val="20"/>
        </w:rPr>
        <w:t xml:space="preserve"> </w:t>
      </w:r>
      <w:r w:rsidRPr="000627ED">
        <w:rPr>
          <w:rFonts w:ascii="Georgia" w:hAnsi="Georgia"/>
          <w:color w:val="80340D" w:themeColor="accent2" w:themeShade="80"/>
          <w:sz w:val="20"/>
          <w:szCs w:val="20"/>
        </w:rPr>
        <w:t>vervangen geen diergeneeskundige zorg.</w:t>
      </w:r>
    </w:p>
    <w:p w14:paraId="642D89B5" w14:textId="066A912B" w:rsidR="000627ED" w:rsidRPr="000670F3" w:rsidRDefault="000627ED" w:rsidP="000627ED">
      <w:p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3.4 Bij ziekte verwijst Luce-</w:t>
      </w:r>
      <w:proofErr w:type="spellStart"/>
      <w:r w:rsidRPr="000670F3">
        <w:rPr>
          <w:rFonts w:ascii="Georgia" w:hAnsi="Georgia"/>
          <w:color w:val="80340D" w:themeColor="accent2" w:themeShade="80"/>
          <w:sz w:val="20"/>
          <w:szCs w:val="20"/>
        </w:rPr>
        <w:t>Vi</w:t>
      </w:r>
      <w:proofErr w:type="spellEnd"/>
      <w:r w:rsidRPr="000670F3">
        <w:rPr>
          <w:rFonts w:ascii="Georgia" w:hAnsi="Georgia"/>
          <w:color w:val="80340D" w:themeColor="accent2" w:themeShade="80"/>
          <w:sz w:val="20"/>
          <w:szCs w:val="20"/>
        </w:rPr>
        <w:t xml:space="preserve"> altijd door naar een dierenarts.</w:t>
      </w:r>
    </w:p>
    <w:p w14:paraId="771CE859" w14:textId="61C6342A" w:rsidR="000627ED" w:rsidRPr="000670F3" w:rsidRDefault="000627ED" w:rsidP="000627ED">
      <w:p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 xml:space="preserve">3.5 </w:t>
      </w:r>
      <w:r w:rsidRPr="000627ED">
        <w:rPr>
          <w:rFonts w:ascii="Georgia" w:hAnsi="Georgia"/>
          <w:color w:val="80340D" w:themeColor="accent2" w:themeShade="80"/>
          <w:sz w:val="20"/>
          <w:szCs w:val="20"/>
        </w:rPr>
        <w:t xml:space="preserve">Bij twijfel of medische klachten </w:t>
      </w:r>
      <w:r w:rsidRPr="000670F3">
        <w:rPr>
          <w:rFonts w:ascii="Georgia" w:hAnsi="Georgia"/>
          <w:color w:val="80340D" w:themeColor="accent2" w:themeShade="80"/>
          <w:sz w:val="20"/>
          <w:szCs w:val="20"/>
        </w:rPr>
        <w:t>verwijst Luce-</w:t>
      </w:r>
      <w:proofErr w:type="spellStart"/>
      <w:r w:rsidRPr="000670F3">
        <w:rPr>
          <w:rFonts w:ascii="Georgia" w:hAnsi="Georgia"/>
          <w:color w:val="80340D" w:themeColor="accent2" w:themeShade="80"/>
          <w:sz w:val="20"/>
          <w:szCs w:val="20"/>
        </w:rPr>
        <w:t>Vi</w:t>
      </w:r>
      <w:proofErr w:type="spellEnd"/>
      <w:r w:rsidRPr="000670F3">
        <w:rPr>
          <w:rFonts w:ascii="Georgia" w:hAnsi="Georgia"/>
          <w:color w:val="80340D" w:themeColor="accent2" w:themeShade="80"/>
          <w:sz w:val="20"/>
          <w:szCs w:val="20"/>
        </w:rPr>
        <w:t xml:space="preserve"> </w:t>
      </w:r>
      <w:r w:rsidRPr="000627ED">
        <w:rPr>
          <w:rFonts w:ascii="Georgia" w:hAnsi="Georgia"/>
          <w:color w:val="80340D" w:themeColor="accent2" w:themeShade="80"/>
          <w:sz w:val="20"/>
          <w:szCs w:val="20"/>
        </w:rPr>
        <w:t>altijd</w:t>
      </w:r>
      <w:r w:rsidRPr="000670F3">
        <w:rPr>
          <w:rFonts w:ascii="Georgia" w:hAnsi="Georgia"/>
          <w:color w:val="80340D" w:themeColor="accent2" w:themeShade="80"/>
          <w:sz w:val="20"/>
          <w:szCs w:val="20"/>
        </w:rPr>
        <w:t xml:space="preserve"> door naar</w:t>
      </w:r>
      <w:r w:rsidRPr="000627ED">
        <w:rPr>
          <w:rFonts w:ascii="Georgia" w:hAnsi="Georgia"/>
          <w:color w:val="80340D" w:themeColor="accent2" w:themeShade="80"/>
          <w:sz w:val="20"/>
          <w:szCs w:val="20"/>
        </w:rPr>
        <w:t xml:space="preserve"> een dierenarts</w:t>
      </w:r>
      <w:r w:rsidRPr="000670F3">
        <w:rPr>
          <w:rFonts w:ascii="Georgia" w:hAnsi="Georgia"/>
          <w:color w:val="80340D" w:themeColor="accent2" w:themeShade="80"/>
          <w:sz w:val="20"/>
          <w:szCs w:val="20"/>
        </w:rPr>
        <w:t>, die eerst een controle na voert vooraleer terug een behandeling kan toegepast worden.</w:t>
      </w:r>
    </w:p>
    <w:p w14:paraId="6B23D46C" w14:textId="081A67BF" w:rsidR="000627ED" w:rsidRPr="000627ED" w:rsidRDefault="000627ED" w:rsidP="000627ED">
      <w:p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3.5 De behandelingen van Luce-</w:t>
      </w:r>
      <w:proofErr w:type="spellStart"/>
      <w:r w:rsidRPr="000670F3">
        <w:rPr>
          <w:rFonts w:ascii="Georgia" w:hAnsi="Georgia"/>
          <w:color w:val="80340D" w:themeColor="accent2" w:themeShade="80"/>
          <w:sz w:val="20"/>
          <w:szCs w:val="20"/>
        </w:rPr>
        <w:t>Vi</w:t>
      </w:r>
      <w:proofErr w:type="spellEnd"/>
      <w:r w:rsidRPr="000670F3">
        <w:rPr>
          <w:rFonts w:ascii="Georgia" w:hAnsi="Georgia"/>
          <w:color w:val="80340D" w:themeColor="accent2" w:themeShade="80"/>
          <w:sz w:val="20"/>
          <w:szCs w:val="20"/>
        </w:rPr>
        <w:t xml:space="preserve"> vervangen niet de diensten van een osteopaat of een dierenarts.</w:t>
      </w:r>
    </w:p>
    <w:p w14:paraId="46DE0532" w14:textId="77777777" w:rsidR="000670F3" w:rsidRDefault="000670F3" w:rsidP="000627ED">
      <w:pPr>
        <w:contextualSpacing/>
        <w:rPr>
          <w:rFonts w:ascii="Georgia" w:hAnsi="Georgia"/>
          <w:b/>
          <w:bCs/>
          <w:color w:val="80340D" w:themeColor="accent2" w:themeShade="80"/>
          <w:sz w:val="20"/>
          <w:szCs w:val="20"/>
        </w:rPr>
      </w:pPr>
    </w:p>
    <w:p w14:paraId="2B0A8B94" w14:textId="75E75613" w:rsidR="000627ED" w:rsidRPr="000627ED" w:rsidRDefault="000627ED" w:rsidP="000627ED">
      <w:pPr>
        <w:contextualSpacing/>
        <w:rPr>
          <w:rFonts w:ascii="Georgia" w:hAnsi="Georgia"/>
          <w:b/>
          <w:bCs/>
          <w:color w:val="80340D" w:themeColor="accent2" w:themeShade="80"/>
          <w:sz w:val="20"/>
          <w:szCs w:val="20"/>
        </w:rPr>
      </w:pPr>
      <w:r w:rsidRPr="000627ED">
        <w:rPr>
          <w:rFonts w:ascii="Georgia" w:hAnsi="Georgia"/>
          <w:b/>
          <w:bCs/>
          <w:color w:val="80340D" w:themeColor="accent2" w:themeShade="80"/>
          <w:sz w:val="20"/>
          <w:szCs w:val="20"/>
        </w:rPr>
        <w:t>4. Afspraken en annulering</w:t>
      </w:r>
    </w:p>
    <w:p w14:paraId="4E99804F" w14:textId="5174E143" w:rsidR="000627ED" w:rsidRPr="000627ED" w:rsidRDefault="000627ED" w:rsidP="000627ED">
      <w:pPr>
        <w:contextualSpacing/>
        <w:rPr>
          <w:rFonts w:ascii="Georgia" w:hAnsi="Georgia"/>
          <w:color w:val="80340D" w:themeColor="accent2" w:themeShade="80"/>
          <w:sz w:val="20"/>
          <w:szCs w:val="20"/>
        </w:rPr>
      </w:pPr>
      <w:r w:rsidRPr="000627ED">
        <w:rPr>
          <w:rFonts w:ascii="Georgia" w:hAnsi="Georgia"/>
          <w:color w:val="80340D" w:themeColor="accent2" w:themeShade="80"/>
          <w:sz w:val="20"/>
          <w:szCs w:val="20"/>
        </w:rPr>
        <w:t>4.1 Afspraken kunnen telefonisch</w:t>
      </w:r>
      <w:r w:rsidRPr="000670F3">
        <w:rPr>
          <w:rFonts w:ascii="Georgia" w:hAnsi="Georgia"/>
          <w:color w:val="80340D" w:themeColor="accent2" w:themeShade="80"/>
          <w:sz w:val="20"/>
          <w:szCs w:val="20"/>
        </w:rPr>
        <w:t xml:space="preserve"> of</w:t>
      </w:r>
      <w:r w:rsidRPr="000627ED">
        <w:rPr>
          <w:rFonts w:ascii="Georgia" w:hAnsi="Georgia"/>
          <w:color w:val="80340D" w:themeColor="accent2" w:themeShade="80"/>
          <w:sz w:val="20"/>
          <w:szCs w:val="20"/>
        </w:rPr>
        <w:t xml:space="preserve"> per e-mail worden gemaakt.</w:t>
      </w:r>
      <w:r w:rsidRPr="000670F3">
        <w:rPr>
          <w:rFonts w:ascii="Georgia" w:hAnsi="Georgia"/>
          <w:color w:val="80340D" w:themeColor="accent2" w:themeShade="80"/>
          <w:sz w:val="20"/>
          <w:szCs w:val="20"/>
        </w:rPr>
        <w:t xml:space="preserve"> Niet via </w:t>
      </w:r>
      <w:proofErr w:type="spellStart"/>
      <w:r w:rsidRPr="000670F3">
        <w:rPr>
          <w:rFonts w:ascii="Georgia" w:hAnsi="Georgia"/>
          <w:color w:val="80340D" w:themeColor="accent2" w:themeShade="80"/>
          <w:sz w:val="20"/>
          <w:szCs w:val="20"/>
        </w:rPr>
        <w:t>instagram</w:t>
      </w:r>
      <w:proofErr w:type="spellEnd"/>
      <w:r w:rsidRPr="000670F3">
        <w:rPr>
          <w:rFonts w:ascii="Georgia" w:hAnsi="Georgia"/>
          <w:color w:val="80340D" w:themeColor="accent2" w:themeShade="80"/>
          <w:sz w:val="20"/>
          <w:szCs w:val="20"/>
        </w:rPr>
        <w:t>, dan wordt u doorverwezen uw vraag per mail of telefonisch te doen.</w:t>
      </w:r>
      <w:r w:rsidRPr="000627ED">
        <w:rPr>
          <w:rFonts w:ascii="Georgia" w:hAnsi="Georgia"/>
          <w:color w:val="80340D" w:themeColor="accent2" w:themeShade="80"/>
          <w:sz w:val="20"/>
          <w:szCs w:val="20"/>
        </w:rPr>
        <w:br/>
        <w:t xml:space="preserve">4.2 Annuleren of verzetten van een afspraak dient uiterlijk </w:t>
      </w:r>
      <w:r w:rsidRPr="000627ED">
        <w:rPr>
          <w:rFonts w:ascii="Georgia" w:hAnsi="Georgia"/>
          <w:b/>
          <w:bCs/>
          <w:color w:val="80340D" w:themeColor="accent2" w:themeShade="80"/>
          <w:sz w:val="20"/>
          <w:szCs w:val="20"/>
        </w:rPr>
        <w:t>24 uur van tevoren</w:t>
      </w:r>
      <w:r w:rsidRPr="000627ED">
        <w:rPr>
          <w:rFonts w:ascii="Georgia" w:hAnsi="Georgia"/>
          <w:color w:val="80340D" w:themeColor="accent2" w:themeShade="80"/>
          <w:sz w:val="20"/>
          <w:szCs w:val="20"/>
        </w:rPr>
        <w:t xml:space="preserve"> te gebeuren.</w:t>
      </w:r>
      <w:r w:rsidRPr="000627ED">
        <w:rPr>
          <w:rFonts w:ascii="Georgia" w:hAnsi="Georgia"/>
          <w:color w:val="80340D" w:themeColor="accent2" w:themeShade="80"/>
          <w:sz w:val="20"/>
          <w:szCs w:val="20"/>
        </w:rPr>
        <w:br/>
        <w:t xml:space="preserve">4.3 Bij annulering binnen 24 uur of bij het niet verschijnen op de afspraak behoudt </w:t>
      </w:r>
      <w:r w:rsidRPr="000670F3">
        <w:rPr>
          <w:rFonts w:ascii="Georgia" w:hAnsi="Georgia"/>
          <w:color w:val="80340D" w:themeColor="accent2" w:themeShade="80"/>
          <w:sz w:val="20"/>
          <w:szCs w:val="20"/>
        </w:rPr>
        <w:t>Luce-</w:t>
      </w:r>
      <w:proofErr w:type="spellStart"/>
      <w:r w:rsidRPr="000670F3">
        <w:rPr>
          <w:rFonts w:ascii="Georgia" w:hAnsi="Georgia"/>
          <w:color w:val="80340D" w:themeColor="accent2" w:themeShade="80"/>
          <w:sz w:val="20"/>
          <w:szCs w:val="20"/>
        </w:rPr>
        <w:t>Vi</w:t>
      </w:r>
      <w:proofErr w:type="spellEnd"/>
      <w:r w:rsidRPr="000627ED">
        <w:rPr>
          <w:rFonts w:ascii="Georgia" w:hAnsi="Georgia"/>
          <w:color w:val="80340D" w:themeColor="accent2" w:themeShade="80"/>
          <w:sz w:val="20"/>
          <w:szCs w:val="20"/>
        </w:rPr>
        <w:t xml:space="preserve"> zich het recht voor om het volledige bedrag in rekening te brengen, tenzij sprake is van overmacht.</w:t>
      </w:r>
    </w:p>
    <w:p w14:paraId="41ABC434" w14:textId="77777777" w:rsidR="000670F3" w:rsidRDefault="000670F3" w:rsidP="000627ED">
      <w:pPr>
        <w:contextualSpacing/>
        <w:rPr>
          <w:rFonts w:ascii="Georgia" w:hAnsi="Georgia"/>
          <w:b/>
          <w:bCs/>
          <w:color w:val="80340D" w:themeColor="accent2" w:themeShade="80"/>
          <w:sz w:val="20"/>
          <w:szCs w:val="20"/>
        </w:rPr>
      </w:pPr>
    </w:p>
    <w:p w14:paraId="71DC44D7" w14:textId="4E7A3764" w:rsidR="000627ED" w:rsidRPr="000627ED" w:rsidRDefault="000627ED" w:rsidP="000627ED">
      <w:pPr>
        <w:contextualSpacing/>
        <w:rPr>
          <w:rFonts w:ascii="Georgia" w:hAnsi="Georgia"/>
          <w:b/>
          <w:bCs/>
          <w:color w:val="80340D" w:themeColor="accent2" w:themeShade="80"/>
          <w:sz w:val="20"/>
          <w:szCs w:val="20"/>
        </w:rPr>
      </w:pPr>
      <w:r w:rsidRPr="000627ED">
        <w:rPr>
          <w:rFonts w:ascii="Georgia" w:hAnsi="Georgia"/>
          <w:b/>
          <w:bCs/>
          <w:color w:val="80340D" w:themeColor="accent2" w:themeShade="80"/>
          <w:sz w:val="20"/>
          <w:szCs w:val="20"/>
        </w:rPr>
        <w:t>5. Tarieven en betaling</w:t>
      </w:r>
    </w:p>
    <w:p w14:paraId="2A49ECC2" w14:textId="3F20C59E" w:rsidR="000627ED" w:rsidRPr="000627ED" w:rsidRDefault="000627ED" w:rsidP="000627ED">
      <w:pPr>
        <w:contextualSpacing/>
        <w:rPr>
          <w:rFonts w:ascii="Georgia" w:hAnsi="Georgia"/>
          <w:color w:val="80340D" w:themeColor="accent2" w:themeShade="80"/>
          <w:sz w:val="20"/>
          <w:szCs w:val="20"/>
        </w:rPr>
      </w:pPr>
      <w:r w:rsidRPr="000627ED">
        <w:rPr>
          <w:rFonts w:ascii="Georgia" w:hAnsi="Georgia"/>
          <w:color w:val="80340D" w:themeColor="accent2" w:themeShade="80"/>
          <w:sz w:val="20"/>
          <w:szCs w:val="20"/>
        </w:rPr>
        <w:t xml:space="preserve">5.1 De geldende tarieven staan vermeld op de website </w:t>
      </w:r>
      <w:r w:rsidR="00AB1545" w:rsidRPr="000670F3">
        <w:rPr>
          <w:rFonts w:ascii="Georgia" w:hAnsi="Georgia"/>
          <w:color w:val="80340D" w:themeColor="accent2" w:themeShade="80"/>
          <w:sz w:val="20"/>
          <w:szCs w:val="20"/>
        </w:rPr>
        <w:t xml:space="preserve">en </w:t>
      </w:r>
      <w:r w:rsidRPr="000627ED">
        <w:rPr>
          <w:rFonts w:ascii="Georgia" w:hAnsi="Georgia"/>
          <w:color w:val="80340D" w:themeColor="accent2" w:themeShade="80"/>
          <w:sz w:val="20"/>
          <w:szCs w:val="20"/>
        </w:rPr>
        <w:t>worden voorafgaand aan de behandeling gecommuniceerd.</w:t>
      </w:r>
      <w:r w:rsidRPr="000627ED">
        <w:rPr>
          <w:rFonts w:ascii="Georgia" w:hAnsi="Georgia"/>
          <w:color w:val="80340D" w:themeColor="accent2" w:themeShade="80"/>
          <w:sz w:val="20"/>
          <w:szCs w:val="20"/>
        </w:rPr>
        <w:br/>
        <w:t xml:space="preserve">5.2 Betaling dient direct na de behandeling te worden voldaan, contant of via </w:t>
      </w:r>
      <w:r w:rsidR="00AB1545" w:rsidRPr="000670F3">
        <w:rPr>
          <w:rFonts w:ascii="Georgia" w:hAnsi="Georgia"/>
          <w:color w:val="80340D" w:themeColor="accent2" w:themeShade="80"/>
          <w:sz w:val="20"/>
          <w:szCs w:val="20"/>
        </w:rPr>
        <w:t>de betaalapp</w:t>
      </w:r>
      <w:r w:rsidRPr="000627ED">
        <w:rPr>
          <w:rFonts w:ascii="Georgia" w:hAnsi="Georgia"/>
          <w:color w:val="80340D" w:themeColor="accent2" w:themeShade="80"/>
          <w:sz w:val="20"/>
          <w:szCs w:val="20"/>
        </w:rPr>
        <w:t>, tenzij anders overeengekomen.</w:t>
      </w:r>
      <w:r w:rsidRPr="000627ED">
        <w:rPr>
          <w:rFonts w:ascii="Georgia" w:hAnsi="Georgia"/>
          <w:color w:val="80340D" w:themeColor="accent2" w:themeShade="80"/>
          <w:sz w:val="20"/>
          <w:szCs w:val="20"/>
        </w:rPr>
        <w:br/>
        <w:t xml:space="preserve">5.3 Bij niet-tijdige betaling kan </w:t>
      </w:r>
      <w:r w:rsidR="00AB1545" w:rsidRPr="000670F3">
        <w:rPr>
          <w:rFonts w:ascii="Georgia" w:hAnsi="Georgia"/>
          <w:color w:val="80340D" w:themeColor="accent2" w:themeShade="80"/>
          <w:sz w:val="20"/>
          <w:szCs w:val="20"/>
        </w:rPr>
        <w:t>Luce-</w:t>
      </w:r>
      <w:proofErr w:type="spellStart"/>
      <w:r w:rsidR="00AB1545" w:rsidRPr="000670F3">
        <w:rPr>
          <w:rFonts w:ascii="Georgia" w:hAnsi="Georgia"/>
          <w:color w:val="80340D" w:themeColor="accent2" w:themeShade="80"/>
          <w:sz w:val="20"/>
          <w:szCs w:val="20"/>
        </w:rPr>
        <w:t>Vi</w:t>
      </w:r>
      <w:proofErr w:type="spellEnd"/>
      <w:r w:rsidRPr="000627ED">
        <w:rPr>
          <w:rFonts w:ascii="Georgia" w:hAnsi="Georgia"/>
          <w:color w:val="80340D" w:themeColor="accent2" w:themeShade="80"/>
          <w:sz w:val="20"/>
          <w:szCs w:val="20"/>
        </w:rPr>
        <w:t xml:space="preserve"> verdere behandelingen opschorten.</w:t>
      </w:r>
    </w:p>
    <w:p w14:paraId="1FA7F78E" w14:textId="77777777" w:rsidR="000670F3" w:rsidRDefault="000670F3" w:rsidP="000627ED">
      <w:pPr>
        <w:contextualSpacing/>
        <w:rPr>
          <w:rFonts w:ascii="Georgia" w:hAnsi="Georgia"/>
          <w:b/>
          <w:bCs/>
          <w:color w:val="80340D" w:themeColor="accent2" w:themeShade="80"/>
          <w:sz w:val="20"/>
          <w:szCs w:val="20"/>
        </w:rPr>
      </w:pPr>
    </w:p>
    <w:p w14:paraId="710CA3AB" w14:textId="7592E6AA" w:rsidR="000627ED" w:rsidRPr="000627ED" w:rsidRDefault="000627ED" w:rsidP="000627ED">
      <w:pPr>
        <w:contextualSpacing/>
        <w:rPr>
          <w:rFonts w:ascii="Georgia" w:hAnsi="Georgia"/>
          <w:b/>
          <w:bCs/>
          <w:color w:val="80340D" w:themeColor="accent2" w:themeShade="80"/>
          <w:sz w:val="20"/>
          <w:szCs w:val="20"/>
        </w:rPr>
      </w:pPr>
      <w:r w:rsidRPr="000627ED">
        <w:rPr>
          <w:rFonts w:ascii="Georgia" w:hAnsi="Georgia"/>
          <w:b/>
          <w:bCs/>
          <w:color w:val="80340D" w:themeColor="accent2" w:themeShade="80"/>
          <w:sz w:val="20"/>
          <w:szCs w:val="20"/>
        </w:rPr>
        <w:t>6. Verantwoordelijkheden opdrachtgever</w:t>
      </w:r>
    </w:p>
    <w:p w14:paraId="0CEFC51F" w14:textId="77777777" w:rsidR="000627ED" w:rsidRPr="000670F3" w:rsidRDefault="000627ED" w:rsidP="000627ED">
      <w:pPr>
        <w:contextualSpacing/>
        <w:rPr>
          <w:rFonts w:ascii="Georgia" w:hAnsi="Georgia"/>
          <w:color w:val="80340D" w:themeColor="accent2" w:themeShade="80"/>
          <w:sz w:val="20"/>
          <w:szCs w:val="20"/>
        </w:rPr>
      </w:pPr>
      <w:r w:rsidRPr="000627ED">
        <w:rPr>
          <w:rFonts w:ascii="Georgia" w:hAnsi="Georgia"/>
          <w:color w:val="80340D" w:themeColor="accent2" w:themeShade="80"/>
          <w:sz w:val="20"/>
          <w:szCs w:val="20"/>
        </w:rPr>
        <w:t>6.1 De opdrachtgever is verantwoordelijk voor het verstrekken van juiste en volledige informatie over de gezondheid, het gedrag en eventuele medische geschiedenis van het paard.</w:t>
      </w:r>
      <w:r w:rsidRPr="000627ED">
        <w:rPr>
          <w:rFonts w:ascii="Georgia" w:hAnsi="Georgia"/>
          <w:color w:val="80340D" w:themeColor="accent2" w:themeShade="80"/>
          <w:sz w:val="20"/>
          <w:szCs w:val="20"/>
        </w:rPr>
        <w:br/>
        <w:t>6.2 Het paard dient schoon, droog en hanteerbaar te zijn tijdens de behandeling.</w:t>
      </w:r>
      <w:r w:rsidRPr="000627ED">
        <w:rPr>
          <w:rFonts w:ascii="Georgia" w:hAnsi="Georgia"/>
          <w:color w:val="80340D" w:themeColor="accent2" w:themeShade="80"/>
          <w:sz w:val="20"/>
          <w:szCs w:val="20"/>
        </w:rPr>
        <w:br/>
        <w:t>6.3 De opdrachtgever of een verantwoordelijke begeleider dient aanwezig te zijn tijdens de behandeling, tenzij anders afgesproken.</w:t>
      </w:r>
    </w:p>
    <w:p w14:paraId="7E3F35E3" w14:textId="21EE159A" w:rsidR="00AB1545" w:rsidRPr="000627ED" w:rsidRDefault="00AB1545" w:rsidP="000627ED">
      <w:p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 xml:space="preserve">6.4 Het paard mag op het moment van de behandeling geen medicatie nemen, </w:t>
      </w:r>
      <w:r w:rsidRPr="000670F3">
        <w:rPr>
          <w:rFonts w:ascii="Georgia" w:hAnsi="Georgia"/>
          <w:color w:val="80340D" w:themeColor="accent2" w:themeShade="80"/>
          <w:sz w:val="20"/>
          <w:szCs w:val="20"/>
        </w:rPr>
        <w:t xml:space="preserve">omdat </w:t>
      </w:r>
      <w:proofErr w:type="spellStart"/>
      <w:r w:rsidRPr="000670F3">
        <w:rPr>
          <w:rFonts w:ascii="Georgia" w:hAnsi="Georgia"/>
          <w:color w:val="80340D" w:themeColor="accent2" w:themeShade="80"/>
          <w:sz w:val="20"/>
          <w:szCs w:val="20"/>
        </w:rPr>
        <w:t>shiatsu</w:t>
      </w:r>
      <w:proofErr w:type="spellEnd"/>
      <w:r w:rsidRPr="000670F3">
        <w:rPr>
          <w:rFonts w:ascii="Georgia" w:hAnsi="Georgia"/>
          <w:color w:val="80340D" w:themeColor="accent2" w:themeShade="80"/>
          <w:sz w:val="20"/>
          <w:szCs w:val="20"/>
        </w:rPr>
        <w:t xml:space="preserve"> het </w:t>
      </w:r>
      <w:proofErr w:type="spellStart"/>
      <w:r w:rsidRPr="000670F3">
        <w:rPr>
          <w:rFonts w:ascii="Georgia" w:hAnsi="Georgia"/>
          <w:color w:val="80340D" w:themeColor="accent2" w:themeShade="80"/>
          <w:sz w:val="20"/>
          <w:szCs w:val="20"/>
        </w:rPr>
        <w:t>zelfherstellend</w:t>
      </w:r>
      <w:proofErr w:type="spellEnd"/>
      <w:r w:rsidRPr="000670F3">
        <w:rPr>
          <w:rFonts w:ascii="Georgia" w:hAnsi="Georgia"/>
          <w:color w:val="80340D" w:themeColor="accent2" w:themeShade="80"/>
          <w:sz w:val="20"/>
          <w:szCs w:val="20"/>
        </w:rPr>
        <w:t xml:space="preserve"> vermogen en de doorbloeding stimuleert en zo de werking of afbraak van medicatie kan beïnvloeden.</w:t>
      </w:r>
      <w:r w:rsidRPr="000670F3">
        <w:rPr>
          <w:rFonts w:ascii="Georgia" w:hAnsi="Georgia"/>
          <w:color w:val="80340D" w:themeColor="accent2" w:themeShade="80"/>
          <w:sz w:val="20"/>
          <w:szCs w:val="20"/>
        </w:rPr>
        <w:t xml:space="preserve"> B</w:t>
      </w:r>
      <w:r w:rsidRPr="000670F3">
        <w:rPr>
          <w:rFonts w:ascii="Georgia" w:hAnsi="Georgia"/>
          <w:color w:val="80340D" w:themeColor="accent2" w:themeShade="80"/>
          <w:sz w:val="20"/>
          <w:szCs w:val="20"/>
        </w:rPr>
        <w:t xml:space="preserve">ehandelingen kunnen enkel gegeven worden wanneer het paard </w:t>
      </w:r>
      <w:r w:rsidRPr="000670F3">
        <w:rPr>
          <w:rFonts w:ascii="Georgia" w:hAnsi="Georgia"/>
          <w:color w:val="80340D" w:themeColor="accent2" w:themeShade="80"/>
          <w:sz w:val="20"/>
          <w:szCs w:val="20"/>
        </w:rPr>
        <w:t>medicatievrij is. Na 14 dagen (afhankelijk van welke kuur) kunnen er terug behandelingen toegepast worden. Bij chronische aandoeningen of bij twijfel wordt eerst overlegd met de dierenarts voor er behandelingen worden toegepast.</w:t>
      </w:r>
    </w:p>
    <w:p w14:paraId="26F0D4F8" w14:textId="77777777" w:rsidR="000670F3" w:rsidRDefault="000670F3" w:rsidP="000627ED">
      <w:pPr>
        <w:contextualSpacing/>
        <w:rPr>
          <w:rFonts w:ascii="Georgia" w:hAnsi="Georgia"/>
          <w:b/>
          <w:bCs/>
          <w:color w:val="80340D" w:themeColor="accent2" w:themeShade="80"/>
          <w:sz w:val="20"/>
          <w:szCs w:val="20"/>
        </w:rPr>
      </w:pPr>
    </w:p>
    <w:p w14:paraId="71DE8AB9" w14:textId="77777777" w:rsidR="000670F3" w:rsidRDefault="000670F3" w:rsidP="000627ED">
      <w:pPr>
        <w:contextualSpacing/>
        <w:rPr>
          <w:rFonts w:ascii="Georgia" w:hAnsi="Georgia"/>
          <w:b/>
          <w:bCs/>
          <w:color w:val="80340D" w:themeColor="accent2" w:themeShade="80"/>
          <w:sz w:val="20"/>
          <w:szCs w:val="20"/>
        </w:rPr>
      </w:pPr>
    </w:p>
    <w:p w14:paraId="6569DC40" w14:textId="0026F701" w:rsidR="000627ED" w:rsidRPr="000627ED" w:rsidRDefault="000627ED" w:rsidP="000627ED">
      <w:pPr>
        <w:contextualSpacing/>
        <w:rPr>
          <w:rFonts w:ascii="Georgia" w:hAnsi="Georgia"/>
          <w:b/>
          <w:bCs/>
          <w:color w:val="80340D" w:themeColor="accent2" w:themeShade="80"/>
          <w:sz w:val="20"/>
          <w:szCs w:val="20"/>
        </w:rPr>
      </w:pPr>
      <w:r w:rsidRPr="000627ED">
        <w:rPr>
          <w:rFonts w:ascii="Georgia" w:hAnsi="Georgia"/>
          <w:b/>
          <w:bCs/>
          <w:color w:val="80340D" w:themeColor="accent2" w:themeShade="80"/>
          <w:sz w:val="20"/>
          <w:szCs w:val="20"/>
        </w:rPr>
        <w:lastRenderedPageBreak/>
        <w:t>7. Aansprakelijkheid</w:t>
      </w:r>
    </w:p>
    <w:p w14:paraId="2933609D" w14:textId="6853B12E" w:rsidR="000627ED" w:rsidRPr="000627ED" w:rsidRDefault="000627ED" w:rsidP="000627ED">
      <w:pPr>
        <w:contextualSpacing/>
        <w:rPr>
          <w:rFonts w:ascii="Georgia" w:hAnsi="Georgia"/>
          <w:color w:val="80340D" w:themeColor="accent2" w:themeShade="80"/>
          <w:sz w:val="20"/>
          <w:szCs w:val="20"/>
        </w:rPr>
      </w:pPr>
      <w:r w:rsidRPr="000627ED">
        <w:rPr>
          <w:rFonts w:ascii="Georgia" w:hAnsi="Georgia"/>
          <w:color w:val="80340D" w:themeColor="accent2" w:themeShade="80"/>
          <w:sz w:val="20"/>
          <w:szCs w:val="20"/>
        </w:rPr>
        <w:t xml:space="preserve">7.1 </w:t>
      </w:r>
      <w:r w:rsidR="00AB1545" w:rsidRPr="000670F3">
        <w:rPr>
          <w:rFonts w:ascii="Georgia" w:hAnsi="Georgia"/>
          <w:color w:val="80340D" w:themeColor="accent2" w:themeShade="80"/>
          <w:sz w:val="20"/>
          <w:szCs w:val="20"/>
        </w:rPr>
        <w:t>Luce-</w:t>
      </w:r>
      <w:proofErr w:type="spellStart"/>
      <w:r w:rsidR="00AB1545" w:rsidRPr="000670F3">
        <w:rPr>
          <w:rFonts w:ascii="Georgia" w:hAnsi="Georgia"/>
          <w:color w:val="80340D" w:themeColor="accent2" w:themeShade="80"/>
          <w:sz w:val="20"/>
          <w:szCs w:val="20"/>
        </w:rPr>
        <w:t>Vi</w:t>
      </w:r>
      <w:proofErr w:type="spellEnd"/>
      <w:r w:rsidR="00AB1545" w:rsidRPr="000670F3">
        <w:rPr>
          <w:rFonts w:ascii="Georgia" w:hAnsi="Georgia"/>
          <w:color w:val="80340D" w:themeColor="accent2" w:themeShade="80"/>
          <w:sz w:val="20"/>
          <w:szCs w:val="20"/>
        </w:rPr>
        <w:t xml:space="preserve"> </w:t>
      </w:r>
      <w:r w:rsidRPr="000627ED">
        <w:rPr>
          <w:rFonts w:ascii="Georgia" w:hAnsi="Georgia"/>
          <w:color w:val="80340D" w:themeColor="accent2" w:themeShade="80"/>
          <w:sz w:val="20"/>
          <w:szCs w:val="20"/>
        </w:rPr>
        <w:t>zal de behandelingen naar beste inzicht en vermogen uitvoeren</w:t>
      </w:r>
      <w:r w:rsidR="00AB1545" w:rsidRPr="000670F3">
        <w:rPr>
          <w:rFonts w:ascii="Georgia" w:hAnsi="Georgia"/>
          <w:color w:val="80340D" w:themeColor="accent2" w:themeShade="80"/>
          <w:sz w:val="20"/>
          <w:szCs w:val="20"/>
        </w:rPr>
        <w:t xml:space="preserve">, op basis van kennis </w:t>
      </w:r>
      <w:r w:rsidR="000E6C7B" w:rsidRPr="000670F3">
        <w:rPr>
          <w:rFonts w:ascii="Georgia" w:hAnsi="Georgia"/>
          <w:color w:val="80340D" w:themeColor="accent2" w:themeShade="80"/>
          <w:sz w:val="20"/>
          <w:szCs w:val="20"/>
        </w:rPr>
        <w:t xml:space="preserve">via opleidingen </w:t>
      </w:r>
      <w:r w:rsidR="00AB1545" w:rsidRPr="000670F3">
        <w:rPr>
          <w:rFonts w:ascii="Georgia" w:hAnsi="Georgia"/>
          <w:color w:val="80340D" w:themeColor="accent2" w:themeShade="80"/>
          <w:sz w:val="20"/>
          <w:szCs w:val="20"/>
        </w:rPr>
        <w:t>en ervaring</w:t>
      </w:r>
      <w:r w:rsidRPr="000627ED">
        <w:rPr>
          <w:rFonts w:ascii="Georgia" w:hAnsi="Georgia"/>
          <w:color w:val="80340D" w:themeColor="accent2" w:themeShade="80"/>
          <w:sz w:val="20"/>
          <w:szCs w:val="20"/>
        </w:rPr>
        <w:t>.</w:t>
      </w:r>
      <w:r w:rsidRPr="000627ED">
        <w:rPr>
          <w:rFonts w:ascii="Georgia" w:hAnsi="Georgia"/>
          <w:color w:val="80340D" w:themeColor="accent2" w:themeShade="80"/>
          <w:sz w:val="20"/>
          <w:szCs w:val="20"/>
        </w:rPr>
        <w:br/>
        <w:t xml:space="preserve">7.2 </w:t>
      </w:r>
      <w:r w:rsidR="000E6C7B" w:rsidRPr="000670F3">
        <w:rPr>
          <w:rFonts w:ascii="Georgia" w:hAnsi="Georgia"/>
          <w:color w:val="80340D" w:themeColor="accent2" w:themeShade="80"/>
          <w:sz w:val="20"/>
          <w:szCs w:val="20"/>
        </w:rPr>
        <w:t>Luce-</w:t>
      </w:r>
      <w:proofErr w:type="spellStart"/>
      <w:r w:rsidR="000E6C7B" w:rsidRPr="000670F3">
        <w:rPr>
          <w:rFonts w:ascii="Georgia" w:hAnsi="Georgia"/>
          <w:color w:val="80340D" w:themeColor="accent2" w:themeShade="80"/>
          <w:sz w:val="20"/>
          <w:szCs w:val="20"/>
        </w:rPr>
        <w:t>Vi</w:t>
      </w:r>
      <w:proofErr w:type="spellEnd"/>
      <w:r w:rsidR="000E6C7B" w:rsidRPr="000670F3">
        <w:rPr>
          <w:rFonts w:ascii="Georgia" w:hAnsi="Georgia"/>
          <w:color w:val="80340D" w:themeColor="accent2" w:themeShade="80"/>
          <w:sz w:val="20"/>
          <w:szCs w:val="20"/>
        </w:rPr>
        <w:t xml:space="preserve"> </w:t>
      </w:r>
      <w:r w:rsidRPr="000627ED">
        <w:rPr>
          <w:rFonts w:ascii="Georgia" w:hAnsi="Georgia"/>
          <w:color w:val="80340D" w:themeColor="accent2" w:themeShade="80"/>
          <w:sz w:val="20"/>
          <w:szCs w:val="20"/>
        </w:rPr>
        <w:t>is niet aansprakelijk voor schade, letsel</w:t>
      </w:r>
      <w:r w:rsidR="000E6C7B" w:rsidRPr="000670F3">
        <w:rPr>
          <w:rFonts w:ascii="Georgia" w:hAnsi="Georgia"/>
          <w:color w:val="80340D" w:themeColor="accent2" w:themeShade="80"/>
          <w:sz w:val="20"/>
          <w:szCs w:val="20"/>
        </w:rPr>
        <w:t>s, ziektes</w:t>
      </w:r>
      <w:r w:rsidRPr="000627ED">
        <w:rPr>
          <w:rFonts w:ascii="Georgia" w:hAnsi="Georgia"/>
          <w:color w:val="80340D" w:themeColor="accent2" w:themeShade="80"/>
          <w:sz w:val="20"/>
          <w:szCs w:val="20"/>
        </w:rPr>
        <w:t xml:space="preserve"> of overlijden van het paard, tenzij sprake is van opzet of grove nalatigheid.</w:t>
      </w:r>
      <w:r w:rsidRPr="000627ED">
        <w:rPr>
          <w:rFonts w:ascii="Georgia" w:hAnsi="Georgia"/>
          <w:color w:val="80340D" w:themeColor="accent2" w:themeShade="80"/>
          <w:sz w:val="20"/>
          <w:szCs w:val="20"/>
        </w:rPr>
        <w:br/>
        <w:t xml:space="preserve">7.3 </w:t>
      </w:r>
      <w:r w:rsidR="000E6C7B" w:rsidRPr="000670F3">
        <w:rPr>
          <w:rFonts w:ascii="Georgia" w:hAnsi="Georgia"/>
          <w:color w:val="80340D" w:themeColor="accent2" w:themeShade="80"/>
          <w:sz w:val="20"/>
          <w:szCs w:val="20"/>
        </w:rPr>
        <w:t>Luce-</w:t>
      </w:r>
      <w:proofErr w:type="spellStart"/>
      <w:r w:rsidR="000E6C7B" w:rsidRPr="000670F3">
        <w:rPr>
          <w:rFonts w:ascii="Georgia" w:hAnsi="Georgia"/>
          <w:color w:val="80340D" w:themeColor="accent2" w:themeShade="80"/>
          <w:sz w:val="20"/>
          <w:szCs w:val="20"/>
        </w:rPr>
        <w:t>Vi</w:t>
      </w:r>
      <w:proofErr w:type="spellEnd"/>
      <w:r w:rsidRPr="000627ED">
        <w:rPr>
          <w:rFonts w:ascii="Georgia" w:hAnsi="Georgia"/>
          <w:color w:val="80340D" w:themeColor="accent2" w:themeShade="80"/>
          <w:sz w:val="20"/>
          <w:szCs w:val="20"/>
        </w:rPr>
        <w:t xml:space="preserve"> is niet aansprakelijk voor indirecte schade, gevolgschade of gederfde inkomsten.</w:t>
      </w:r>
      <w:r w:rsidRPr="000627ED">
        <w:rPr>
          <w:rFonts w:ascii="Georgia" w:hAnsi="Georgia"/>
          <w:color w:val="80340D" w:themeColor="accent2" w:themeShade="80"/>
          <w:sz w:val="20"/>
          <w:szCs w:val="20"/>
        </w:rPr>
        <w:br/>
        <w:t>7.4 De opdrachtgever blijft te</w:t>
      </w:r>
      <w:r w:rsidR="000E6C7B" w:rsidRPr="000670F3">
        <w:rPr>
          <w:rFonts w:ascii="Georgia" w:hAnsi="Georgia"/>
          <w:color w:val="80340D" w:themeColor="accent2" w:themeShade="80"/>
          <w:sz w:val="20"/>
          <w:szCs w:val="20"/>
        </w:rPr>
        <w:t>n</w:t>
      </w:r>
      <w:r w:rsidRPr="000627ED">
        <w:rPr>
          <w:rFonts w:ascii="Georgia" w:hAnsi="Georgia"/>
          <w:color w:val="80340D" w:themeColor="accent2" w:themeShade="80"/>
          <w:sz w:val="20"/>
          <w:szCs w:val="20"/>
        </w:rPr>
        <w:t xml:space="preserve"> allen tijde zelf verantwoordelijk voor beslissingen die worden genomen op basis van de behandeling of adviezen</w:t>
      </w:r>
      <w:r w:rsidR="000E6C7B" w:rsidRPr="000670F3">
        <w:rPr>
          <w:rFonts w:ascii="Georgia" w:hAnsi="Georgia"/>
          <w:color w:val="80340D" w:themeColor="accent2" w:themeShade="80"/>
          <w:sz w:val="20"/>
          <w:szCs w:val="20"/>
        </w:rPr>
        <w:t xml:space="preserve"> die Luce-</w:t>
      </w:r>
      <w:proofErr w:type="spellStart"/>
      <w:r w:rsidR="000E6C7B" w:rsidRPr="000670F3">
        <w:rPr>
          <w:rFonts w:ascii="Georgia" w:hAnsi="Georgia"/>
          <w:color w:val="80340D" w:themeColor="accent2" w:themeShade="80"/>
          <w:sz w:val="20"/>
          <w:szCs w:val="20"/>
        </w:rPr>
        <w:t>Vi</w:t>
      </w:r>
      <w:proofErr w:type="spellEnd"/>
      <w:r w:rsidR="000E6C7B" w:rsidRPr="000670F3">
        <w:rPr>
          <w:rFonts w:ascii="Georgia" w:hAnsi="Georgia"/>
          <w:color w:val="80340D" w:themeColor="accent2" w:themeShade="80"/>
          <w:sz w:val="20"/>
          <w:szCs w:val="20"/>
        </w:rPr>
        <w:t xml:space="preserve"> aanreikt</w:t>
      </w:r>
      <w:r w:rsidRPr="000627ED">
        <w:rPr>
          <w:rFonts w:ascii="Georgia" w:hAnsi="Georgia"/>
          <w:color w:val="80340D" w:themeColor="accent2" w:themeShade="80"/>
          <w:sz w:val="20"/>
          <w:szCs w:val="20"/>
        </w:rPr>
        <w:t>.</w:t>
      </w:r>
    </w:p>
    <w:p w14:paraId="29C15BE8" w14:textId="77777777" w:rsidR="000670F3" w:rsidRDefault="000670F3" w:rsidP="000627ED">
      <w:pPr>
        <w:contextualSpacing/>
        <w:rPr>
          <w:rFonts w:ascii="Georgia" w:hAnsi="Georgia"/>
          <w:b/>
          <w:bCs/>
          <w:color w:val="80340D" w:themeColor="accent2" w:themeShade="80"/>
          <w:sz w:val="20"/>
          <w:szCs w:val="20"/>
        </w:rPr>
      </w:pPr>
    </w:p>
    <w:p w14:paraId="330E26F3" w14:textId="79EF9777" w:rsidR="000627ED" w:rsidRPr="000627ED" w:rsidRDefault="000627ED" w:rsidP="000627ED">
      <w:pPr>
        <w:contextualSpacing/>
        <w:rPr>
          <w:rFonts w:ascii="Georgia" w:hAnsi="Georgia"/>
          <w:b/>
          <w:bCs/>
          <w:color w:val="80340D" w:themeColor="accent2" w:themeShade="80"/>
          <w:sz w:val="20"/>
          <w:szCs w:val="20"/>
        </w:rPr>
      </w:pPr>
      <w:r w:rsidRPr="000627ED">
        <w:rPr>
          <w:rFonts w:ascii="Georgia" w:hAnsi="Georgia"/>
          <w:b/>
          <w:bCs/>
          <w:color w:val="80340D" w:themeColor="accent2" w:themeShade="80"/>
          <w:sz w:val="20"/>
          <w:szCs w:val="20"/>
        </w:rPr>
        <w:t>8. Resultaten</w:t>
      </w:r>
    </w:p>
    <w:p w14:paraId="40F90FCB" w14:textId="4A7458FD" w:rsidR="000627ED" w:rsidRPr="000670F3" w:rsidRDefault="000627ED" w:rsidP="000627ED">
      <w:pPr>
        <w:contextualSpacing/>
        <w:rPr>
          <w:rFonts w:ascii="Georgia" w:hAnsi="Georgia"/>
          <w:color w:val="80340D" w:themeColor="accent2" w:themeShade="80"/>
          <w:sz w:val="20"/>
          <w:szCs w:val="20"/>
        </w:rPr>
      </w:pPr>
      <w:r w:rsidRPr="000627ED">
        <w:rPr>
          <w:rFonts w:ascii="Georgia" w:hAnsi="Georgia"/>
          <w:color w:val="80340D" w:themeColor="accent2" w:themeShade="80"/>
          <w:sz w:val="20"/>
          <w:szCs w:val="20"/>
        </w:rPr>
        <w:t>8.1 Resultaten van behandelingen kunnen per paard verschillen.</w:t>
      </w:r>
      <w:r w:rsidR="000E6C7B" w:rsidRPr="000670F3">
        <w:rPr>
          <w:rFonts w:ascii="Georgia" w:hAnsi="Georgia"/>
          <w:color w:val="80340D" w:themeColor="accent2" w:themeShade="80"/>
          <w:sz w:val="20"/>
          <w:szCs w:val="20"/>
        </w:rPr>
        <w:t xml:space="preserve"> Het resultaat is niet altijd meteen zichtbaar maar kan soms pas enkele dagen merkbaar zijn.</w:t>
      </w:r>
      <w:r w:rsidRPr="000627ED">
        <w:rPr>
          <w:rFonts w:ascii="Georgia" w:hAnsi="Georgia"/>
          <w:color w:val="80340D" w:themeColor="accent2" w:themeShade="80"/>
          <w:sz w:val="20"/>
          <w:szCs w:val="20"/>
        </w:rPr>
        <w:br/>
        <w:t xml:space="preserve">8.2 </w:t>
      </w:r>
      <w:r w:rsidR="000E6C7B" w:rsidRPr="000670F3">
        <w:rPr>
          <w:rFonts w:ascii="Georgia" w:hAnsi="Georgia"/>
          <w:color w:val="80340D" w:themeColor="accent2" w:themeShade="80"/>
          <w:sz w:val="20"/>
          <w:szCs w:val="20"/>
        </w:rPr>
        <w:t>Luce-</w:t>
      </w:r>
      <w:proofErr w:type="spellStart"/>
      <w:r w:rsidR="000E6C7B" w:rsidRPr="000670F3">
        <w:rPr>
          <w:rFonts w:ascii="Georgia" w:hAnsi="Georgia"/>
          <w:color w:val="80340D" w:themeColor="accent2" w:themeShade="80"/>
          <w:sz w:val="20"/>
          <w:szCs w:val="20"/>
        </w:rPr>
        <w:t>Vi</w:t>
      </w:r>
      <w:proofErr w:type="spellEnd"/>
      <w:r w:rsidR="000E6C7B" w:rsidRPr="000670F3">
        <w:rPr>
          <w:rFonts w:ascii="Georgia" w:hAnsi="Georgia"/>
          <w:color w:val="80340D" w:themeColor="accent2" w:themeShade="80"/>
          <w:sz w:val="20"/>
          <w:szCs w:val="20"/>
        </w:rPr>
        <w:t xml:space="preserve"> </w:t>
      </w:r>
      <w:r w:rsidRPr="000627ED">
        <w:rPr>
          <w:rFonts w:ascii="Georgia" w:hAnsi="Georgia"/>
          <w:color w:val="80340D" w:themeColor="accent2" w:themeShade="80"/>
          <w:sz w:val="20"/>
          <w:szCs w:val="20"/>
        </w:rPr>
        <w:t>geeft geen garanties over het behalen van specifieke resultaten.</w:t>
      </w:r>
    </w:p>
    <w:p w14:paraId="093F1685" w14:textId="37DD4221" w:rsidR="000E6C7B" w:rsidRPr="000670F3" w:rsidRDefault="000E6C7B" w:rsidP="000627ED">
      <w:p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8.3 Een behandeling kan enkele dagen een loom gevoel geven waarbij het paard vermoeid kan zijn en niet actief zal presteren.</w:t>
      </w:r>
    </w:p>
    <w:p w14:paraId="082CD3B8" w14:textId="2F594CA1" w:rsidR="000E6C7B" w:rsidRPr="000670F3" w:rsidRDefault="000E6C7B" w:rsidP="000627ED">
      <w:p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 xml:space="preserve">8.4 Na elke </w:t>
      </w:r>
      <w:proofErr w:type="spellStart"/>
      <w:r w:rsidRPr="000670F3">
        <w:rPr>
          <w:rFonts w:ascii="Georgia" w:hAnsi="Georgia"/>
          <w:color w:val="80340D" w:themeColor="accent2" w:themeShade="80"/>
          <w:sz w:val="20"/>
          <w:szCs w:val="20"/>
        </w:rPr>
        <w:t>Shiatsubehandeling</w:t>
      </w:r>
      <w:proofErr w:type="spellEnd"/>
      <w:r w:rsidRPr="000670F3">
        <w:rPr>
          <w:rFonts w:ascii="Georgia" w:hAnsi="Georgia"/>
          <w:color w:val="80340D" w:themeColor="accent2" w:themeShade="80"/>
          <w:sz w:val="20"/>
          <w:szCs w:val="20"/>
        </w:rPr>
        <w:t xml:space="preserve"> of </w:t>
      </w:r>
      <w:proofErr w:type="spellStart"/>
      <w:r w:rsidRPr="000670F3">
        <w:rPr>
          <w:rFonts w:ascii="Georgia" w:hAnsi="Georgia"/>
          <w:color w:val="80340D" w:themeColor="accent2" w:themeShade="80"/>
          <w:sz w:val="20"/>
          <w:szCs w:val="20"/>
        </w:rPr>
        <w:t>Cranio</w:t>
      </w:r>
      <w:proofErr w:type="spellEnd"/>
      <w:r w:rsidRPr="000670F3">
        <w:rPr>
          <w:rFonts w:ascii="Georgia" w:hAnsi="Georgia"/>
          <w:color w:val="80340D" w:themeColor="accent2" w:themeShade="80"/>
          <w:sz w:val="20"/>
          <w:szCs w:val="20"/>
        </w:rPr>
        <w:t xml:space="preserve"> Sacrale Therapie is de eigenaar verplicht het paard 3 dagen rust te geven. Luce-</w:t>
      </w:r>
      <w:proofErr w:type="spellStart"/>
      <w:r w:rsidRPr="000670F3">
        <w:rPr>
          <w:rFonts w:ascii="Georgia" w:hAnsi="Georgia"/>
          <w:color w:val="80340D" w:themeColor="accent2" w:themeShade="80"/>
          <w:sz w:val="20"/>
          <w:szCs w:val="20"/>
        </w:rPr>
        <w:t>Vi</w:t>
      </w:r>
      <w:proofErr w:type="spellEnd"/>
      <w:r w:rsidRPr="000670F3">
        <w:rPr>
          <w:rFonts w:ascii="Georgia" w:hAnsi="Georgia"/>
          <w:color w:val="80340D" w:themeColor="accent2" w:themeShade="80"/>
          <w:sz w:val="20"/>
          <w:szCs w:val="20"/>
        </w:rPr>
        <w:t xml:space="preserve"> is niet aansprakelijk voor eventuele bijkomende fysieke klachten wanneer hier geen aandacht wordt aan besteed. Wandelen mag, het berijden van het paard en actief bevragen niet</w:t>
      </w:r>
      <w:r w:rsidR="005C6448" w:rsidRPr="000670F3">
        <w:rPr>
          <w:rFonts w:ascii="Georgia" w:hAnsi="Georgia"/>
          <w:color w:val="80340D" w:themeColor="accent2" w:themeShade="80"/>
          <w:sz w:val="20"/>
          <w:szCs w:val="20"/>
        </w:rPr>
        <w:t>. Berijden van het paard doe</w:t>
      </w:r>
      <w:r w:rsidRPr="000670F3">
        <w:rPr>
          <w:rFonts w:ascii="Georgia" w:hAnsi="Georgia"/>
          <w:color w:val="80340D" w:themeColor="accent2" w:themeShade="80"/>
          <w:sz w:val="20"/>
          <w:szCs w:val="20"/>
        </w:rPr>
        <w:t>t de werking van de behandeling, bij het overmatig activeren van het bewegingsapparaat, te niet</w:t>
      </w:r>
      <w:r w:rsidR="005C6448" w:rsidRPr="000670F3">
        <w:rPr>
          <w:rFonts w:ascii="Georgia" w:hAnsi="Georgia"/>
          <w:color w:val="80340D" w:themeColor="accent2" w:themeShade="80"/>
          <w:sz w:val="20"/>
          <w:szCs w:val="20"/>
        </w:rPr>
        <w:t>.</w:t>
      </w:r>
    </w:p>
    <w:p w14:paraId="6D742933" w14:textId="11D127AF" w:rsidR="000E6C7B" w:rsidRPr="000627ED" w:rsidRDefault="000E6C7B" w:rsidP="000627ED">
      <w:p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8.5</w:t>
      </w:r>
      <w:r w:rsidR="005C6448" w:rsidRPr="000670F3">
        <w:rPr>
          <w:rFonts w:ascii="Georgia" w:hAnsi="Georgia"/>
          <w:color w:val="80340D" w:themeColor="accent2" w:themeShade="80"/>
          <w:sz w:val="20"/>
          <w:szCs w:val="20"/>
        </w:rPr>
        <w:t xml:space="preserve"> Bij Sportmassage en Fasciatherapie mag er gereden worden.</w:t>
      </w:r>
    </w:p>
    <w:p w14:paraId="01BF18B5" w14:textId="77777777" w:rsidR="000670F3" w:rsidRDefault="000670F3" w:rsidP="000627ED">
      <w:pPr>
        <w:contextualSpacing/>
        <w:rPr>
          <w:rFonts w:ascii="Georgia" w:hAnsi="Georgia"/>
          <w:b/>
          <w:bCs/>
          <w:color w:val="80340D" w:themeColor="accent2" w:themeShade="80"/>
          <w:sz w:val="20"/>
          <w:szCs w:val="20"/>
        </w:rPr>
      </w:pPr>
    </w:p>
    <w:p w14:paraId="2DDFBE95" w14:textId="4F300F13" w:rsidR="000627ED" w:rsidRPr="000627ED" w:rsidRDefault="000627ED" w:rsidP="000627ED">
      <w:pPr>
        <w:contextualSpacing/>
        <w:rPr>
          <w:rFonts w:ascii="Georgia" w:hAnsi="Georgia"/>
          <w:b/>
          <w:bCs/>
          <w:color w:val="80340D" w:themeColor="accent2" w:themeShade="80"/>
          <w:sz w:val="20"/>
          <w:szCs w:val="20"/>
        </w:rPr>
      </w:pPr>
      <w:r w:rsidRPr="000627ED">
        <w:rPr>
          <w:rFonts w:ascii="Georgia" w:hAnsi="Georgia"/>
          <w:b/>
          <w:bCs/>
          <w:color w:val="80340D" w:themeColor="accent2" w:themeShade="80"/>
          <w:sz w:val="20"/>
          <w:szCs w:val="20"/>
        </w:rPr>
        <w:t>9. Overmacht</w:t>
      </w:r>
    </w:p>
    <w:p w14:paraId="7B9F19D1" w14:textId="2A1EB5A2" w:rsidR="000627ED" w:rsidRPr="000627ED" w:rsidRDefault="000627ED" w:rsidP="000627ED">
      <w:pPr>
        <w:contextualSpacing/>
        <w:rPr>
          <w:rFonts w:ascii="Georgia" w:hAnsi="Georgia"/>
          <w:color w:val="80340D" w:themeColor="accent2" w:themeShade="80"/>
          <w:sz w:val="20"/>
          <w:szCs w:val="20"/>
        </w:rPr>
      </w:pPr>
      <w:r w:rsidRPr="000627ED">
        <w:rPr>
          <w:rFonts w:ascii="Georgia" w:hAnsi="Georgia"/>
          <w:color w:val="80340D" w:themeColor="accent2" w:themeShade="80"/>
          <w:sz w:val="20"/>
          <w:szCs w:val="20"/>
        </w:rPr>
        <w:t xml:space="preserve">9.1 In geval van overmacht (zoals ziekte, weersomstandigheden of onvoorziene omstandigheden) heeft </w:t>
      </w:r>
      <w:r w:rsidR="005C6448" w:rsidRPr="000670F3">
        <w:rPr>
          <w:rFonts w:ascii="Georgia" w:hAnsi="Georgia"/>
          <w:color w:val="80340D" w:themeColor="accent2" w:themeShade="80"/>
          <w:sz w:val="20"/>
          <w:szCs w:val="20"/>
        </w:rPr>
        <w:t>Luce-</w:t>
      </w:r>
      <w:proofErr w:type="spellStart"/>
      <w:r w:rsidR="005C6448" w:rsidRPr="000670F3">
        <w:rPr>
          <w:rFonts w:ascii="Georgia" w:hAnsi="Georgia"/>
          <w:color w:val="80340D" w:themeColor="accent2" w:themeShade="80"/>
          <w:sz w:val="20"/>
          <w:szCs w:val="20"/>
        </w:rPr>
        <w:t>Vi</w:t>
      </w:r>
      <w:proofErr w:type="spellEnd"/>
      <w:r w:rsidRPr="000627ED">
        <w:rPr>
          <w:rFonts w:ascii="Georgia" w:hAnsi="Georgia"/>
          <w:color w:val="80340D" w:themeColor="accent2" w:themeShade="80"/>
          <w:sz w:val="20"/>
          <w:szCs w:val="20"/>
        </w:rPr>
        <w:t xml:space="preserve"> het recht om afspraken te verzetten of te annuleren zonder schadeplichtigheid.</w:t>
      </w:r>
    </w:p>
    <w:p w14:paraId="3EAC7C15" w14:textId="77777777" w:rsidR="000670F3" w:rsidRDefault="000670F3" w:rsidP="000627ED">
      <w:pPr>
        <w:contextualSpacing/>
        <w:rPr>
          <w:rFonts w:ascii="Georgia" w:hAnsi="Georgia"/>
          <w:b/>
          <w:bCs/>
          <w:color w:val="80340D" w:themeColor="accent2" w:themeShade="80"/>
          <w:sz w:val="20"/>
          <w:szCs w:val="20"/>
        </w:rPr>
      </w:pPr>
    </w:p>
    <w:p w14:paraId="21AE4FE7" w14:textId="1B239233" w:rsidR="000627ED" w:rsidRPr="000627ED" w:rsidRDefault="000627ED" w:rsidP="000627ED">
      <w:pPr>
        <w:contextualSpacing/>
        <w:rPr>
          <w:rFonts w:ascii="Georgia" w:hAnsi="Georgia"/>
          <w:b/>
          <w:bCs/>
          <w:color w:val="80340D" w:themeColor="accent2" w:themeShade="80"/>
          <w:sz w:val="20"/>
          <w:szCs w:val="20"/>
        </w:rPr>
      </w:pPr>
      <w:r w:rsidRPr="000627ED">
        <w:rPr>
          <w:rFonts w:ascii="Georgia" w:hAnsi="Georgia"/>
          <w:b/>
          <w:bCs/>
          <w:color w:val="80340D" w:themeColor="accent2" w:themeShade="80"/>
          <w:sz w:val="20"/>
          <w:szCs w:val="20"/>
        </w:rPr>
        <w:t>10. Klachten</w:t>
      </w:r>
    </w:p>
    <w:p w14:paraId="373C16D4" w14:textId="0C91C147" w:rsidR="000627ED" w:rsidRPr="000627ED" w:rsidRDefault="000627ED" w:rsidP="000627ED">
      <w:pPr>
        <w:contextualSpacing/>
        <w:rPr>
          <w:rFonts w:ascii="Georgia" w:hAnsi="Georgia"/>
          <w:color w:val="80340D" w:themeColor="accent2" w:themeShade="80"/>
          <w:sz w:val="20"/>
          <w:szCs w:val="20"/>
        </w:rPr>
      </w:pPr>
      <w:r w:rsidRPr="000627ED">
        <w:rPr>
          <w:rFonts w:ascii="Georgia" w:hAnsi="Georgia"/>
          <w:color w:val="80340D" w:themeColor="accent2" w:themeShade="80"/>
          <w:sz w:val="20"/>
          <w:szCs w:val="20"/>
        </w:rPr>
        <w:t xml:space="preserve">10.1 Klachten over de behandeling dienen binnen </w:t>
      </w:r>
      <w:r w:rsidRPr="000627ED">
        <w:rPr>
          <w:rFonts w:ascii="Georgia" w:hAnsi="Georgia"/>
          <w:b/>
          <w:bCs/>
          <w:color w:val="80340D" w:themeColor="accent2" w:themeShade="80"/>
          <w:sz w:val="20"/>
          <w:szCs w:val="20"/>
        </w:rPr>
        <w:t>7 dagen</w:t>
      </w:r>
      <w:r w:rsidRPr="000627ED">
        <w:rPr>
          <w:rFonts w:ascii="Georgia" w:hAnsi="Georgia"/>
          <w:color w:val="80340D" w:themeColor="accent2" w:themeShade="80"/>
          <w:sz w:val="20"/>
          <w:szCs w:val="20"/>
        </w:rPr>
        <w:t xml:space="preserve"> na de behandeling </w:t>
      </w:r>
      <w:r w:rsidR="005C6448" w:rsidRPr="000670F3">
        <w:rPr>
          <w:rFonts w:ascii="Georgia" w:hAnsi="Georgia"/>
          <w:color w:val="80340D" w:themeColor="accent2" w:themeShade="80"/>
          <w:sz w:val="20"/>
          <w:szCs w:val="20"/>
        </w:rPr>
        <w:t xml:space="preserve">schriftelijk (mail) </w:t>
      </w:r>
      <w:r w:rsidRPr="000627ED">
        <w:rPr>
          <w:rFonts w:ascii="Georgia" w:hAnsi="Georgia"/>
          <w:color w:val="80340D" w:themeColor="accent2" w:themeShade="80"/>
          <w:sz w:val="20"/>
          <w:szCs w:val="20"/>
        </w:rPr>
        <w:t>te worden gemeld.</w:t>
      </w:r>
      <w:r w:rsidRPr="000627ED">
        <w:rPr>
          <w:rFonts w:ascii="Georgia" w:hAnsi="Georgia"/>
          <w:color w:val="80340D" w:themeColor="accent2" w:themeShade="80"/>
          <w:sz w:val="20"/>
          <w:szCs w:val="20"/>
        </w:rPr>
        <w:br/>
        <w:t xml:space="preserve">10.2 </w:t>
      </w:r>
      <w:r w:rsidR="005C6448" w:rsidRPr="000670F3">
        <w:rPr>
          <w:rFonts w:ascii="Georgia" w:hAnsi="Georgia"/>
          <w:color w:val="80340D" w:themeColor="accent2" w:themeShade="80"/>
          <w:sz w:val="20"/>
          <w:szCs w:val="20"/>
        </w:rPr>
        <w:t>Luce-</w:t>
      </w:r>
      <w:proofErr w:type="spellStart"/>
      <w:r w:rsidR="005C6448" w:rsidRPr="000670F3">
        <w:rPr>
          <w:rFonts w:ascii="Georgia" w:hAnsi="Georgia"/>
          <w:color w:val="80340D" w:themeColor="accent2" w:themeShade="80"/>
          <w:sz w:val="20"/>
          <w:szCs w:val="20"/>
        </w:rPr>
        <w:t>Vi</w:t>
      </w:r>
      <w:proofErr w:type="spellEnd"/>
      <w:r w:rsidRPr="000627ED">
        <w:rPr>
          <w:rFonts w:ascii="Georgia" w:hAnsi="Georgia"/>
          <w:color w:val="80340D" w:themeColor="accent2" w:themeShade="80"/>
          <w:sz w:val="20"/>
          <w:szCs w:val="20"/>
        </w:rPr>
        <w:t xml:space="preserve"> </w:t>
      </w:r>
      <w:r w:rsidR="005C6448" w:rsidRPr="000670F3">
        <w:rPr>
          <w:rFonts w:ascii="Georgia" w:hAnsi="Georgia"/>
          <w:color w:val="80340D" w:themeColor="accent2" w:themeShade="80"/>
          <w:sz w:val="20"/>
          <w:szCs w:val="20"/>
        </w:rPr>
        <w:t>is bereid</w:t>
      </w:r>
      <w:r w:rsidRPr="000627ED">
        <w:rPr>
          <w:rFonts w:ascii="Georgia" w:hAnsi="Georgia"/>
          <w:color w:val="80340D" w:themeColor="accent2" w:themeShade="80"/>
          <w:sz w:val="20"/>
          <w:szCs w:val="20"/>
        </w:rPr>
        <w:t xml:space="preserve"> om </w:t>
      </w:r>
      <w:r w:rsidR="005C6448" w:rsidRPr="000670F3">
        <w:rPr>
          <w:rFonts w:ascii="Georgia" w:hAnsi="Georgia"/>
          <w:color w:val="80340D" w:themeColor="accent2" w:themeShade="80"/>
          <w:sz w:val="20"/>
          <w:szCs w:val="20"/>
        </w:rPr>
        <w:t xml:space="preserve">eventuele </w:t>
      </w:r>
      <w:r w:rsidRPr="000627ED">
        <w:rPr>
          <w:rFonts w:ascii="Georgia" w:hAnsi="Georgia"/>
          <w:color w:val="80340D" w:themeColor="accent2" w:themeShade="80"/>
          <w:sz w:val="20"/>
          <w:szCs w:val="20"/>
        </w:rPr>
        <w:t xml:space="preserve">klachten in overleg </w:t>
      </w:r>
      <w:r w:rsidR="005C6448" w:rsidRPr="000670F3">
        <w:rPr>
          <w:rFonts w:ascii="Georgia" w:hAnsi="Georgia"/>
          <w:color w:val="80340D" w:themeColor="accent2" w:themeShade="80"/>
          <w:sz w:val="20"/>
          <w:szCs w:val="20"/>
        </w:rPr>
        <w:t>aan te kaarten</w:t>
      </w:r>
      <w:r w:rsidRPr="000627ED">
        <w:rPr>
          <w:rFonts w:ascii="Georgia" w:hAnsi="Georgia"/>
          <w:color w:val="80340D" w:themeColor="accent2" w:themeShade="80"/>
          <w:sz w:val="20"/>
          <w:szCs w:val="20"/>
        </w:rPr>
        <w:t>.</w:t>
      </w:r>
    </w:p>
    <w:p w14:paraId="5E71A6E8" w14:textId="77777777" w:rsidR="000670F3" w:rsidRDefault="000670F3" w:rsidP="000627ED">
      <w:pPr>
        <w:contextualSpacing/>
        <w:rPr>
          <w:rFonts w:ascii="Georgia" w:hAnsi="Georgia"/>
          <w:b/>
          <w:bCs/>
          <w:color w:val="80340D" w:themeColor="accent2" w:themeShade="80"/>
          <w:sz w:val="20"/>
          <w:szCs w:val="20"/>
        </w:rPr>
      </w:pPr>
    </w:p>
    <w:p w14:paraId="1744888D" w14:textId="7A20FC08" w:rsidR="000627ED" w:rsidRPr="000627ED" w:rsidRDefault="000627ED" w:rsidP="000627ED">
      <w:pPr>
        <w:contextualSpacing/>
        <w:rPr>
          <w:rFonts w:ascii="Georgia" w:hAnsi="Georgia"/>
          <w:b/>
          <w:bCs/>
          <w:color w:val="80340D" w:themeColor="accent2" w:themeShade="80"/>
          <w:sz w:val="20"/>
          <w:szCs w:val="20"/>
        </w:rPr>
      </w:pPr>
      <w:r w:rsidRPr="000627ED">
        <w:rPr>
          <w:rFonts w:ascii="Georgia" w:hAnsi="Georgia"/>
          <w:b/>
          <w:bCs/>
          <w:color w:val="80340D" w:themeColor="accent2" w:themeShade="80"/>
          <w:sz w:val="20"/>
          <w:szCs w:val="20"/>
        </w:rPr>
        <w:t>11. Privacy</w:t>
      </w:r>
    </w:p>
    <w:p w14:paraId="3B375247" w14:textId="184B55AF" w:rsidR="000627ED" w:rsidRPr="000627ED" w:rsidRDefault="000627ED" w:rsidP="000627ED">
      <w:pPr>
        <w:contextualSpacing/>
        <w:rPr>
          <w:rFonts w:ascii="Georgia" w:hAnsi="Georgia"/>
          <w:color w:val="80340D" w:themeColor="accent2" w:themeShade="80"/>
          <w:sz w:val="20"/>
          <w:szCs w:val="20"/>
        </w:rPr>
      </w:pPr>
      <w:r w:rsidRPr="000627ED">
        <w:rPr>
          <w:rFonts w:ascii="Georgia" w:hAnsi="Georgia"/>
          <w:color w:val="80340D" w:themeColor="accent2" w:themeShade="80"/>
          <w:sz w:val="20"/>
          <w:szCs w:val="20"/>
        </w:rPr>
        <w:t>11.1 Persoonsgegevens</w:t>
      </w:r>
      <w:r w:rsidR="005C6448" w:rsidRPr="000670F3">
        <w:rPr>
          <w:rFonts w:ascii="Georgia" w:hAnsi="Georgia"/>
          <w:color w:val="80340D" w:themeColor="accent2" w:themeShade="80"/>
          <w:sz w:val="20"/>
          <w:szCs w:val="20"/>
        </w:rPr>
        <w:t xml:space="preserve"> van de opdrachtgever</w:t>
      </w:r>
      <w:r w:rsidRPr="000627ED">
        <w:rPr>
          <w:rFonts w:ascii="Georgia" w:hAnsi="Georgia"/>
          <w:color w:val="80340D" w:themeColor="accent2" w:themeShade="80"/>
          <w:sz w:val="20"/>
          <w:szCs w:val="20"/>
        </w:rPr>
        <w:t xml:space="preserve"> worden uitsluitend gebruikt voor administratieve en communicatieve doeleinden en worden niet aan derden verstrekt zonder toestemming, tenzij wettelijk verplicht.</w:t>
      </w:r>
    </w:p>
    <w:p w14:paraId="710E7C0D" w14:textId="21252B2C" w:rsidR="000670F3" w:rsidRPr="000670F3" w:rsidRDefault="000670F3" w:rsidP="000670F3">
      <w:p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 xml:space="preserve">11.2 </w:t>
      </w:r>
      <w:r w:rsidRPr="000670F3">
        <w:rPr>
          <w:rFonts w:ascii="Georgia" w:hAnsi="Georgia"/>
          <w:color w:val="80340D" w:themeColor="accent2" w:themeShade="80"/>
          <w:sz w:val="20"/>
          <w:szCs w:val="20"/>
        </w:rPr>
        <w:t>Welke persoonsgegevens verwerk</w:t>
      </w:r>
      <w:r w:rsidR="000318E3">
        <w:rPr>
          <w:rFonts w:ascii="Georgia" w:hAnsi="Georgia"/>
          <w:color w:val="80340D" w:themeColor="accent2" w:themeShade="80"/>
          <w:sz w:val="20"/>
          <w:szCs w:val="20"/>
        </w:rPr>
        <w:t>t Luce-</w:t>
      </w:r>
      <w:proofErr w:type="spellStart"/>
      <w:r w:rsidR="000318E3">
        <w:rPr>
          <w:rFonts w:ascii="Georgia" w:hAnsi="Georgia"/>
          <w:color w:val="80340D" w:themeColor="accent2" w:themeShade="80"/>
          <w:sz w:val="20"/>
          <w:szCs w:val="20"/>
        </w:rPr>
        <w:t>Vi</w:t>
      </w:r>
      <w:proofErr w:type="spellEnd"/>
      <w:r w:rsidRPr="000670F3">
        <w:rPr>
          <w:rFonts w:ascii="Georgia" w:hAnsi="Georgia"/>
          <w:color w:val="80340D" w:themeColor="accent2" w:themeShade="80"/>
          <w:sz w:val="20"/>
          <w:szCs w:val="20"/>
        </w:rPr>
        <w:t>?</w:t>
      </w:r>
    </w:p>
    <w:p w14:paraId="39343591" w14:textId="77777777" w:rsidR="000318E3" w:rsidRDefault="000670F3" w:rsidP="000318E3">
      <w:pPr>
        <w:ind w:left="708"/>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 xml:space="preserve">alleen persoonsgegevens die jij zelf aan </w:t>
      </w:r>
      <w:r w:rsidR="000318E3">
        <w:rPr>
          <w:rFonts w:ascii="Georgia" w:hAnsi="Georgia"/>
          <w:color w:val="80340D" w:themeColor="accent2" w:themeShade="80"/>
          <w:sz w:val="20"/>
          <w:szCs w:val="20"/>
        </w:rPr>
        <w:t>Luce-</w:t>
      </w:r>
      <w:proofErr w:type="spellStart"/>
      <w:r w:rsidR="000318E3">
        <w:rPr>
          <w:rFonts w:ascii="Georgia" w:hAnsi="Georgia"/>
          <w:color w:val="80340D" w:themeColor="accent2" w:themeShade="80"/>
          <w:sz w:val="20"/>
          <w:szCs w:val="20"/>
        </w:rPr>
        <w:t>Vi</w:t>
      </w:r>
      <w:proofErr w:type="spellEnd"/>
      <w:r w:rsidRPr="000670F3">
        <w:rPr>
          <w:rFonts w:ascii="Georgia" w:hAnsi="Georgia"/>
          <w:color w:val="80340D" w:themeColor="accent2" w:themeShade="80"/>
          <w:sz w:val="20"/>
          <w:szCs w:val="20"/>
        </w:rPr>
        <w:t xml:space="preserve"> verstrekt, bijvoorbeeld bij het maken van een afspraak</w:t>
      </w:r>
      <w:r w:rsidR="000318E3">
        <w:rPr>
          <w:rFonts w:ascii="Georgia" w:hAnsi="Georgia"/>
          <w:color w:val="80340D" w:themeColor="accent2" w:themeShade="80"/>
          <w:sz w:val="20"/>
          <w:szCs w:val="20"/>
        </w:rPr>
        <w:t>, een factuur</w:t>
      </w:r>
      <w:r w:rsidRPr="000670F3">
        <w:rPr>
          <w:rFonts w:ascii="Georgia" w:hAnsi="Georgia"/>
          <w:color w:val="80340D" w:themeColor="accent2" w:themeShade="80"/>
          <w:sz w:val="20"/>
          <w:szCs w:val="20"/>
        </w:rPr>
        <w:t xml:space="preserve"> of tijdens een behandeling. </w:t>
      </w:r>
    </w:p>
    <w:p w14:paraId="53B9E081" w14:textId="13AEEFDA" w:rsidR="000670F3" w:rsidRPr="000670F3" w:rsidRDefault="000670F3" w:rsidP="000318E3">
      <w:pPr>
        <w:ind w:left="708"/>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Dit kan gaan om:</w:t>
      </w:r>
    </w:p>
    <w:p w14:paraId="1CE6905A" w14:textId="77777777" w:rsidR="000670F3" w:rsidRPr="000670F3" w:rsidRDefault="000670F3" w:rsidP="000670F3">
      <w:pPr>
        <w:numPr>
          <w:ilvl w:val="0"/>
          <w:numId w:val="1"/>
        </w:num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Naam en contactgegevens (naam, e-mailadres, telefoonnummer)</w:t>
      </w:r>
    </w:p>
    <w:p w14:paraId="543C9E37" w14:textId="77777777" w:rsidR="000670F3" w:rsidRPr="000670F3" w:rsidRDefault="000670F3" w:rsidP="000670F3">
      <w:pPr>
        <w:numPr>
          <w:ilvl w:val="0"/>
          <w:numId w:val="1"/>
        </w:num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Factuurgegevens</w:t>
      </w:r>
    </w:p>
    <w:p w14:paraId="348E95CC" w14:textId="77777777" w:rsidR="000670F3" w:rsidRPr="000670F3" w:rsidRDefault="000670F3" w:rsidP="000670F3">
      <w:pPr>
        <w:numPr>
          <w:ilvl w:val="0"/>
          <w:numId w:val="1"/>
        </w:num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Gegevens over het paard (naam, leeftijd, gebruik, relevante gezondheidsinformatie)</w:t>
      </w:r>
    </w:p>
    <w:p w14:paraId="5D158993" w14:textId="77777777" w:rsidR="000670F3" w:rsidRPr="000670F3" w:rsidRDefault="000670F3" w:rsidP="000670F3">
      <w:pPr>
        <w:numPr>
          <w:ilvl w:val="0"/>
          <w:numId w:val="1"/>
        </w:num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Afspraken- en behandelgeschiedenis</w:t>
      </w:r>
    </w:p>
    <w:p w14:paraId="1E4BBDC5" w14:textId="7BABD597" w:rsidR="000670F3" w:rsidRPr="000670F3" w:rsidRDefault="000670F3" w:rsidP="000670F3">
      <w:pPr>
        <w:contextualSpacing/>
        <w:rPr>
          <w:rFonts w:ascii="Georgia" w:hAnsi="Georgia"/>
          <w:color w:val="80340D" w:themeColor="accent2" w:themeShade="80"/>
          <w:sz w:val="20"/>
          <w:szCs w:val="20"/>
        </w:rPr>
      </w:pPr>
      <w:r>
        <w:rPr>
          <w:rFonts w:ascii="Georgia" w:hAnsi="Georgia"/>
          <w:color w:val="80340D" w:themeColor="accent2" w:themeShade="80"/>
          <w:sz w:val="20"/>
          <w:szCs w:val="20"/>
        </w:rPr>
        <w:t>11.</w:t>
      </w:r>
      <w:r w:rsidRPr="000670F3">
        <w:rPr>
          <w:rFonts w:ascii="Georgia" w:hAnsi="Georgia"/>
          <w:color w:val="80340D" w:themeColor="accent2" w:themeShade="80"/>
          <w:sz w:val="20"/>
          <w:szCs w:val="20"/>
        </w:rPr>
        <w:t>3 Met welk doel verwerk</w:t>
      </w:r>
      <w:r w:rsidR="000318E3">
        <w:rPr>
          <w:rFonts w:ascii="Georgia" w:hAnsi="Georgia"/>
          <w:color w:val="80340D" w:themeColor="accent2" w:themeShade="80"/>
          <w:sz w:val="20"/>
          <w:szCs w:val="20"/>
        </w:rPr>
        <w:t>t Luce-</w:t>
      </w:r>
      <w:proofErr w:type="spellStart"/>
      <w:r w:rsidR="000318E3">
        <w:rPr>
          <w:rFonts w:ascii="Georgia" w:hAnsi="Georgia"/>
          <w:color w:val="80340D" w:themeColor="accent2" w:themeShade="80"/>
          <w:sz w:val="20"/>
          <w:szCs w:val="20"/>
        </w:rPr>
        <w:t>Vi</w:t>
      </w:r>
      <w:proofErr w:type="spellEnd"/>
      <w:r w:rsidR="000318E3">
        <w:rPr>
          <w:rFonts w:ascii="Georgia" w:hAnsi="Georgia"/>
          <w:color w:val="80340D" w:themeColor="accent2" w:themeShade="80"/>
          <w:sz w:val="20"/>
          <w:szCs w:val="20"/>
        </w:rPr>
        <w:t xml:space="preserve"> </w:t>
      </w:r>
      <w:r w:rsidRPr="000670F3">
        <w:rPr>
          <w:rFonts w:ascii="Georgia" w:hAnsi="Georgia"/>
          <w:color w:val="80340D" w:themeColor="accent2" w:themeShade="80"/>
          <w:sz w:val="20"/>
          <w:szCs w:val="20"/>
        </w:rPr>
        <w:t>persoonsgegevens?</w:t>
      </w:r>
    </w:p>
    <w:p w14:paraId="7995BB38" w14:textId="77777777" w:rsidR="000670F3" w:rsidRPr="000670F3" w:rsidRDefault="000670F3" w:rsidP="000670F3">
      <w:pPr>
        <w:numPr>
          <w:ilvl w:val="0"/>
          <w:numId w:val="2"/>
        </w:num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Het plannen en uitvoeren van behandelingen</w:t>
      </w:r>
    </w:p>
    <w:p w14:paraId="003C4A7C" w14:textId="7B7F41F4" w:rsidR="000670F3" w:rsidRPr="000670F3" w:rsidRDefault="000670F3" w:rsidP="000670F3">
      <w:pPr>
        <w:numPr>
          <w:ilvl w:val="0"/>
          <w:numId w:val="2"/>
        </w:num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 xml:space="preserve">Het onderhouden van contact met </w:t>
      </w:r>
      <w:r w:rsidR="000318E3">
        <w:rPr>
          <w:rFonts w:ascii="Georgia" w:hAnsi="Georgia"/>
          <w:color w:val="80340D" w:themeColor="accent2" w:themeShade="80"/>
          <w:sz w:val="20"/>
          <w:szCs w:val="20"/>
        </w:rPr>
        <w:t xml:space="preserve">de </w:t>
      </w:r>
      <w:r w:rsidRPr="000670F3">
        <w:rPr>
          <w:rFonts w:ascii="Georgia" w:hAnsi="Georgia"/>
          <w:color w:val="80340D" w:themeColor="accent2" w:themeShade="80"/>
          <w:sz w:val="20"/>
          <w:szCs w:val="20"/>
        </w:rPr>
        <w:t>klant</w:t>
      </w:r>
    </w:p>
    <w:p w14:paraId="24022355" w14:textId="77777777" w:rsidR="000670F3" w:rsidRPr="000670F3" w:rsidRDefault="000670F3" w:rsidP="000670F3">
      <w:pPr>
        <w:numPr>
          <w:ilvl w:val="0"/>
          <w:numId w:val="2"/>
        </w:num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Administratie en facturatie</w:t>
      </w:r>
    </w:p>
    <w:p w14:paraId="011234C6" w14:textId="38462408" w:rsidR="000670F3" w:rsidRPr="000670F3" w:rsidRDefault="000670F3" w:rsidP="000670F3">
      <w:pPr>
        <w:numPr>
          <w:ilvl w:val="0"/>
          <w:numId w:val="2"/>
        </w:num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 xml:space="preserve">Het verbeteren van </w:t>
      </w:r>
      <w:r w:rsidR="000318E3">
        <w:rPr>
          <w:rFonts w:ascii="Georgia" w:hAnsi="Georgia"/>
          <w:color w:val="80340D" w:themeColor="accent2" w:themeShade="80"/>
          <w:sz w:val="20"/>
          <w:szCs w:val="20"/>
        </w:rPr>
        <w:t>de</w:t>
      </w:r>
      <w:r w:rsidRPr="000670F3">
        <w:rPr>
          <w:rFonts w:ascii="Georgia" w:hAnsi="Georgia"/>
          <w:color w:val="80340D" w:themeColor="accent2" w:themeShade="80"/>
          <w:sz w:val="20"/>
          <w:szCs w:val="20"/>
        </w:rPr>
        <w:t xml:space="preserve"> dienstverlening</w:t>
      </w:r>
    </w:p>
    <w:p w14:paraId="327F36F8" w14:textId="77777777" w:rsidR="000670F3" w:rsidRPr="000670F3" w:rsidRDefault="000670F3" w:rsidP="000670F3">
      <w:pPr>
        <w:numPr>
          <w:ilvl w:val="0"/>
          <w:numId w:val="2"/>
        </w:num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Het voldoen aan wettelijke verplichtingen</w:t>
      </w:r>
    </w:p>
    <w:p w14:paraId="556C93EC" w14:textId="55B44A54" w:rsidR="000670F3" w:rsidRPr="000670F3" w:rsidRDefault="000318E3" w:rsidP="000670F3">
      <w:pPr>
        <w:contextualSpacing/>
        <w:rPr>
          <w:rFonts w:ascii="Georgia" w:hAnsi="Georgia"/>
          <w:color w:val="80340D" w:themeColor="accent2" w:themeShade="80"/>
          <w:sz w:val="20"/>
          <w:szCs w:val="20"/>
        </w:rPr>
      </w:pPr>
      <w:r>
        <w:rPr>
          <w:rFonts w:ascii="Georgia" w:hAnsi="Georgia"/>
          <w:color w:val="80340D" w:themeColor="accent2" w:themeShade="80"/>
          <w:sz w:val="20"/>
          <w:szCs w:val="20"/>
        </w:rPr>
        <w:t>11.</w:t>
      </w:r>
      <w:r w:rsidR="000670F3" w:rsidRPr="000670F3">
        <w:rPr>
          <w:rFonts w:ascii="Georgia" w:hAnsi="Georgia"/>
          <w:color w:val="80340D" w:themeColor="accent2" w:themeShade="80"/>
          <w:sz w:val="20"/>
          <w:szCs w:val="20"/>
        </w:rPr>
        <w:t xml:space="preserve">4 Op basis van welke grondslag </w:t>
      </w:r>
      <w:r>
        <w:rPr>
          <w:rFonts w:ascii="Georgia" w:hAnsi="Georgia"/>
          <w:color w:val="80340D" w:themeColor="accent2" w:themeShade="80"/>
          <w:sz w:val="20"/>
          <w:szCs w:val="20"/>
        </w:rPr>
        <w:t>worden uw gegevens verwerkt</w:t>
      </w:r>
      <w:r w:rsidR="000670F3" w:rsidRPr="000670F3">
        <w:rPr>
          <w:rFonts w:ascii="Georgia" w:hAnsi="Georgia"/>
          <w:color w:val="80340D" w:themeColor="accent2" w:themeShade="80"/>
          <w:sz w:val="20"/>
          <w:szCs w:val="20"/>
        </w:rPr>
        <w:t>?</w:t>
      </w:r>
    </w:p>
    <w:p w14:paraId="0C480729" w14:textId="77777777" w:rsidR="000670F3" w:rsidRPr="000670F3" w:rsidRDefault="000670F3" w:rsidP="000670F3">
      <w:pPr>
        <w:numPr>
          <w:ilvl w:val="0"/>
          <w:numId w:val="3"/>
        </w:num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Uitvoering van een overeenkomst</w:t>
      </w:r>
    </w:p>
    <w:p w14:paraId="42477581" w14:textId="77777777" w:rsidR="000670F3" w:rsidRPr="000670F3" w:rsidRDefault="000670F3" w:rsidP="000670F3">
      <w:pPr>
        <w:numPr>
          <w:ilvl w:val="0"/>
          <w:numId w:val="3"/>
        </w:num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Wettelijke verplichtingen</w:t>
      </w:r>
    </w:p>
    <w:p w14:paraId="4A73A5E3" w14:textId="65219D19" w:rsidR="000670F3" w:rsidRPr="000670F3" w:rsidRDefault="000318E3" w:rsidP="000670F3">
      <w:pPr>
        <w:numPr>
          <w:ilvl w:val="0"/>
          <w:numId w:val="3"/>
        </w:numPr>
        <w:contextualSpacing/>
        <w:rPr>
          <w:rFonts w:ascii="Georgia" w:hAnsi="Georgia"/>
          <w:color w:val="80340D" w:themeColor="accent2" w:themeShade="80"/>
          <w:sz w:val="20"/>
          <w:szCs w:val="20"/>
        </w:rPr>
      </w:pPr>
      <w:r>
        <w:rPr>
          <w:rFonts w:ascii="Georgia" w:hAnsi="Georgia"/>
          <w:color w:val="80340D" w:themeColor="accent2" w:themeShade="80"/>
          <w:sz w:val="20"/>
          <w:szCs w:val="20"/>
        </w:rPr>
        <w:lastRenderedPageBreak/>
        <w:t>U</w:t>
      </w:r>
      <w:r w:rsidR="000670F3" w:rsidRPr="000670F3">
        <w:rPr>
          <w:rFonts w:ascii="Georgia" w:hAnsi="Georgia"/>
          <w:color w:val="80340D" w:themeColor="accent2" w:themeShade="80"/>
          <w:sz w:val="20"/>
          <w:szCs w:val="20"/>
        </w:rPr>
        <w:t>w toestemming</w:t>
      </w:r>
    </w:p>
    <w:p w14:paraId="51AFCF01" w14:textId="63571095" w:rsidR="000670F3" w:rsidRPr="000670F3" w:rsidRDefault="000318E3" w:rsidP="000670F3">
      <w:pPr>
        <w:contextualSpacing/>
        <w:rPr>
          <w:rFonts w:ascii="Georgia" w:hAnsi="Georgia"/>
          <w:color w:val="80340D" w:themeColor="accent2" w:themeShade="80"/>
          <w:sz w:val="20"/>
          <w:szCs w:val="20"/>
        </w:rPr>
      </w:pPr>
      <w:r>
        <w:rPr>
          <w:rFonts w:ascii="Georgia" w:hAnsi="Georgia"/>
          <w:color w:val="80340D" w:themeColor="accent2" w:themeShade="80"/>
          <w:sz w:val="20"/>
          <w:szCs w:val="20"/>
        </w:rPr>
        <w:t>11.</w:t>
      </w:r>
      <w:r w:rsidR="000670F3" w:rsidRPr="000670F3">
        <w:rPr>
          <w:rFonts w:ascii="Georgia" w:hAnsi="Georgia"/>
          <w:color w:val="80340D" w:themeColor="accent2" w:themeShade="80"/>
          <w:sz w:val="20"/>
          <w:szCs w:val="20"/>
        </w:rPr>
        <w:t>5 Delen van persoonsgegevens met derden</w:t>
      </w:r>
    </w:p>
    <w:p w14:paraId="60A53586" w14:textId="7E909DE5" w:rsidR="000670F3" w:rsidRPr="000670F3" w:rsidRDefault="000318E3" w:rsidP="000670F3">
      <w:pPr>
        <w:contextualSpacing/>
        <w:rPr>
          <w:rFonts w:ascii="Georgia" w:hAnsi="Georgia"/>
          <w:color w:val="80340D" w:themeColor="accent2" w:themeShade="80"/>
          <w:sz w:val="20"/>
          <w:szCs w:val="20"/>
        </w:rPr>
      </w:pPr>
      <w:r>
        <w:rPr>
          <w:rFonts w:ascii="Georgia" w:hAnsi="Georgia"/>
          <w:color w:val="80340D" w:themeColor="accent2" w:themeShade="80"/>
          <w:sz w:val="20"/>
          <w:szCs w:val="20"/>
        </w:rPr>
        <w:t>P</w:t>
      </w:r>
      <w:r w:rsidR="000670F3" w:rsidRPr="000670F3">
        <w:rPr>
          <w:rFonts w:ascii="Georgia" w:hAnsi="Georgia"/>
          <w:color w:val="80340D" w:themeColor="accent2" w:themeShade="80"/>
          <w:sz w:val="20"/>
          <w:szCs w:val="20"/>
        </w:rPr>
        <w:t xml:space="preserve">ersoonsgegevens </w:t>
      </w:r>
      <w:r>
        <w:rPr>
          <w:rFonts w:ascii="Georgia" w:hAnsi="Georgia"/>
          <w:color w:val="80340D" w:themeColor="accent2" w:themeShade="80"/>
          <w:sz w:val="20"/>
          <w:szCs w:val="20"/>
        </w:rPr>
        <w:t xml:space="preserve">worden </w:t>
      </w:r>
      <w:r w:rsidR="000670F3" w:rsidRPr="000670F3">
        <w:rPr>
          <w:rFonts w:ascii="Georgia" w:hAnsi="Georgia"/>
          <w:color w:val="80340D" w:themeColor="accent2" w:themeShade="80"/>
          <w:sz w:val="20"/>
          <w:szCs w:val="20"/>
        </w:rPr>
        <w:t>niet met derden</w:t>
      </w:r>
      <w:r>
        <w:rPr>
          <w:rFonts w:ascii="Georgia" w:hAnsi="Georgia"/>
          <w:color w:val="80340D" w:themeColor="accent2" w:themeShade="80"/>
          <w:sz w:val="20"/>
          <w:szCs w:val="20"/>
        </w:rPr>
        <w:t xml:space="preserve"> gedeeld</w:t>
      </w:r>
      <w:r w:rsidR="000670F3" w:rsidRPr="000670F3">
        <w:rPr>
          <w:rFonts w:ascii="Georgia" w:hAnsi="Georgia"/>
          <w:color w:val="80340D" w:themeColor="accent2" w:themeShade="80"/>
          <w:sz w:val="20"/>
          <w:szCs w:val="20"/>
        </w:rPr>
        <w:t>, tenzij dit noodzakelijk is voor de uitvoering van onze dienstverlening of om te voldoen aan een wettelijke verplichting.</w:t>
      </w:r>
    </w:p>
    <w:p w14:paraId="3D033F8E" w14:textId="64078984" w:rsidR="000670F3" w:rsidRPr="000670F3" w:rsidRDefault="000318E3" w:rsidP="000670F3">
      <w:pPr>
        <w:contextualSpacing/>
        <w:rPr>
          <w:rFonts w:ascii="Georgia" w:hAnsi="Georgia"/>
          <w:color w:val="80340D" w:themeColor="accent2" w:themeShade="80"/>
          <w:sz w:val="20"/>
          <w:szCs w:val="20"/>
        </w:rPr>
      </w:pPr>
      <w:r>
        <w:rPr>
          <w:rFonts w:ascii="Georgia" w:hAnsi="Georgia"/>
          <w:color w:val="80340D" w:themeColor="accent2" w:themeShade="80"/>
          <w:sz w:val="20"/>
          <w:szCs w:val="20"/>
        </w:rPr>
        <w:t>11.</w:t>
      </w:r>
      <w:r w:rsidR="000670F3" w:rsidRPr="000670F3">
        <w:rPr>
          <w:rFonts w:ascii="Georgia" w:hAnsi="Georgia"/>
          <w:color w:val="80340D" w:themeColor="accent2" w:themeShade="80"/>
          <w:sz w:val="20"/>
          <w:szCs w:val="20"/>
        </w:rPr>
        <w:t>6 Bewaartermijnen</w:t>
      </w:r>
    </w:p>
    <w:p w14:paraId="40A9F750" w14:textId="74A4267F" w:rsidR="000670F3" w:rsidRPr="000670F3" w:rsidRDefault="000670F3" w:rsidP="000670F3">
      <w:p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 xml:space="preserve">Wij bewaren persoonsgegevens niet langer dan noodzakelijk is voor het doel waarvoor ze zijn verzameld, tenzij wettelijk verplicht </w:t>
      </w:r>
      <w:r w:rsidR="000318E3">
        <w:rPr>
          <w:rFonts w:ascii="Georgia" w:hAnsi="Georgia"/>
          <w:color w:val="80340D" w:themeColor="accent2" w:themeShade="80"/>
          <w:sz w:val="20"/>
          <w:szCs w:val="20"/>
        </w:rPr>
        <w:t>is</w:t>
      </w:r>
      <w:r w:rsidRPr="000670F3">
        <w:rPr>
          <w:rFonts w:ascii="Georgia" w:hAnsi="Georgia"/>
          <w:color w:val="80340D" w:themeColor="accent2" w:themeShade="80"/>
          <w:sz w:val="20"/>
          <w:szCs w:val="20"/>
        </w:rPr>
        <w:t xml:space="preserve"> deze langer te bewaren.</w:t>
      </w:r>
    </w:p>
    <w:p w14:paraId="6DA0A63E" w14:textId="79305A93" w:rsidR="000670F3" w:rsidRPr="000670F3" w:rsidRDefault="000318E3" w:rsidP="000670F3">
      <w:pPr>
        <w:contextualSpacing/>
        <w:rPr>
          <w:rFonts w:ascii="Georgia" w:hAnsi="Georgia"/>
          <w:color w:val="80340D" w:themeColor="accent2" w:themeShade="80"/>
          <w:sz w:val="20"/>
          <w:szCs w:val="20"/>
        </w:rPr>
      </w:pPr>
      <w:r>
        <w:rPr>
          <w:rFonts w:ascii="Georgia" w:hAnsi="Georgia"/>
          <w:color w:val="80340D" w:themeColor="accent2" w:themeShade="80"/>
          <w:sz w:val="20"/>
          <w:szCs w:val="20"/>
        </w:rPr>
        <w:t>11.7</w:t>
      </w:r>
      <w:r w:rsidR="000670F3" w:rsidRPr="000670F3">
        <w:rPr>
          <w:rFonts w:ascii="Georgia" w:hAnsi="Georgia"/>
          <w:color w:val="80340D" w:themeColor="accent2" w:themeShade="80"/>
          <w:sz w:val="20"/>
          <w:szCs w:val="20"/>
        </w:rPr>
        <w:t xml:space="preserve"> Jouw rechten</w:t>
      </w:r>
    </w:p>
    <w:p w14:paraId="47168D1D" w14:textId="77777777" w:rsidR="000670F3" w:rsidRPr="000670F3" w:rsidRDefault="000670F3" w:rsidP="000670F3">
      <w:p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Je hebt het recht om:</w:t>
      </w:r>
    </w:p>
    <w:p w14:paraId="47305D4A" w14:textId="4A743C47" w:rsidR="000670F3" w:rsidRPr="000670F3" w:rsidRDefault="000318E3" w:rsidP="000670F3">
      <w:pPr>
        <w:numPr>
          <w:ilvl w:val="0"/>
          <w:numId w:val="4"/>
        </w:numPr>
        <w:contextualSpacing/>
        <w:rPr>
          <w:rFonts w:ascii="Georgia" w:hAnsi="Georgia"/>
          <w:color w:val="80340D" w:themeColor="accent2" w:themeShade="80"/>
          <w:sz w:val="20"/>
          <w:szCs w:val="20"/>
        </w:rPr>
      </w:pPr>
      <w:r>
        <w:rPr>
          <w:rFonts w:ascii="Georgia" w:hAnsi="Georgia"/>
          <w:color w:val="80340D" w:themeColor="accent2" w:themeShade="80"/>
          <w:sz w:val="20"/>
          <w:szCs w:val="20"/>
        </w:rPr>
        <w:t>Uw</w:t>
      </w:r>
      <w:r w:rsidR="000670F3" w:rsidRPr="000670F3">
        <w:rPr>
          <w:rFonts w:ascii="Georgia" w:hAnsi="Georgia"/>
          <w:color w:val="80340D" w:themeColor="accent2" w:themeShade="80"/>
          <w:sz w:val="20"/>
          <w:szCs w:val="20"/>
        </w:rPr>
        <w:t xml:space="preserve"> persoonsgegevens in te zien</w:t>
      </w:r>
    </w:p>
    <w:p w14:paraId="2577ABDD" w14:textId="4CE9D9E8" w:rsidR="000670F3" w:rsidRPr="000670F3" w:rsidRDefault="000318E3" w:rsidP="000670F3">
      <w:pPr>
        <w:numPr>
          <w:ilvl w:val="0"/>
          <w:numId w:val="4"/>
        </w:numPr>
        <w:contextualSpacing/>
        <w:rPr>
          <w:rFonts w:ascii="Georgia" w:hAnsi="Georgia"/>
          <w:color w:val="80340D" w:themeColor="accent2" w:themeShade="80"/>
          <w:sz w:val="20"/>
          <w:szCs w:val="20"/>
        </w:rPr>
      </w:pPr>
      <w:r>
        <w:rPr>
          <w:rFonts w:ascii="Georgia" w:hAnsi="Georgia"/>
          <w:color w:val="80340D" w:themeColor="accent2" w:themeShade="80"/>
          <w:sz w:val="20"/>
          <w:szCs w:val="20"/>
        </w:rPr>
        <w:t>Uw</w:t>
      </w:r>
      <w:r w:rsidR="000670F3" w:rsidRPr="000670F3">
        <w:rPr>
          <w:rFonts w:ascii="Georgia" w:hAnsi="Georgia"/>
          <w:color w:val="80340D" w:themeColor="accent2" w:themeShade="80"/>
          <w:sz w:val="20"/>
          <w:szCs w:val="20"/>
        </w:rPr>
        <w:t xml:space="preserve"> persoonsgegevens te laten corrigeren of verwijderen</w:t>
      </w:r>
    </w:p>
    <w:p w14:paraId="7B08F7CD" w14:textId="2E84F29B" w:rsidR="000670F3" w:rsidRPr="000670F3" w:rsidRDefault="000670F3" w:rsidP="000670F3">
      <w:pPr>
        <w:numPr>
          <w:ilvl w:val="0"/>
          <w:numId w:val="4"/>
        </w:num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 xml:space="preserve">Bezwaar te maken tegen de verwerking van </w:t>
      </w:r>
      <w:r w:rsidR="000318E3">
        <w:rPr>
          <w:rFonts w:ascii="Georgia" w:hAnsi="Georgia"/>
          <w:color w:val="80340D" w:themeColor="accent2" w:themeShade="80"/>
          <w:sz w:val="20"/>
          <w:szCs w:val="20"/>
        </w:rPr>
        <w:t>u</w:t>
      </w:r>
      <w:r w:rsidRPr="000670F3">
        <w:rPr>
          <w:rFonts w:ascii="Georgia" w:hAnsi="Georgia"/>
          <w:color w:val="80340D" w:themeColor="accent2" w:themeShade="80"/>
          <w:sz w:val="20"/>
          <w:szCs w:val="20"/>
        </w:rPr>
        <w:t>w gegevens</w:t>
      </w:r>
    </w:p>
    <w:p w14:paraId="22176E5B" w14:textId="1FD78021" w:rsidR="000670F3" w:rsidRPr="000670F3" w:rsidRDefault="000318E3" w:rsidP="000670F3">
      <w:pPr>
        <w:numPr>
          <w:ilvl w:val="0"/>
          <w:numId w:val="4"/>
        </w:numPr>
        <w:contextualSpacing/>
        <w:rPr>
          <w:rFonts w:ascii="Georgia" w:hAnsi="Georgia"/>
          <w:color w:val="80340D" w:themeColor="accent2" w:themeShade="80"/>
          <w:sz w:val="20"/>
          <w:szCs w:val="20"/>
        </w:rPr>
      </w:pPr>
      <w:r>
        <w:rPr>
          <w:rFonts w:ascii="Georgia" w:hAnsi="Georgia"/>
          <w:color w:val="80340D" w:themeColor="accent2" w:themeShade="80"/>
          <w:sz w:val="20"/>
          <w:szCs w:val="20"/>
        </w:rPr>
        <w:t>Uw</w:t>
      </w:r>
      <w:r w:rsidR="000670F3" w:rsidRPr="000670F3">
        <w:rPr>
          <w:rFonts w:ascii="Georgia" w:hAnsi="Georgia"/>
          <w:color w:val="80340D" w:themeColor="accent2" w:themeShade="80"/>
          <w:sz w:val="20"/>
          <w:szCs w:val="20"/>
        </w:rPr>
        <w:t xml:space="preserve"> toestemming in te trekken (voor zover van toepassing)</w:t>
      </w:r>
    </w:p>
    <w:p w14:paraId="5DF35C2F" w14:textId="296A9E05" w:rsidR="000670F3" w:rsidRPr="00F25048" w:rsidRDefault="000670F3" w:rsidP="000670F3">
      <w:pPr>
        <w:numPr>
          <w:ilvl w:val="0"/>
          <w:numId w:val="4"/>
        </w:numPr>
        <w:contextualSpacing/>
        <w:rPr>
          <w:rFonts w:ascii="Georgia" w:hAnsi="Georgia"/>
          <w:color w:val="80340D" w:themeColor="accent2" w:themeShade="80"/>
          <w:sz w:val="20"/>
          <w:szCs w:val="20"/>
        </w:rPr>
      </w:pPr>
      <w:r w:rsidRPr="000670F3">
        <w:rPr>
          <w:rFonts w:ascii="Georgia" w:hAnsi="Georgia"/>
          <w:color w:val="80340D" w:themeColor="accent2" w:themeShade="80"/>
          <w:sz w:val="20"/>
          <w:szCs w:val="20"/>
        </w:rPr>
        <w:t>Een klacht in te dienen bij de Autoriteit Persoonsgegevens</w:t>
      </w:r>
    </w:p>
    <w:p w14:paraId="47107D7E" w14:textId="77777777" w:rsidR="000627ED" w:rsidRPr="000627ED" w:rsidRDefault="000627ED" w:rsidP="000627ED">
      <w:pPr>
        <w:contextualSpacing/>
        <w:rPr>
          <w:rFonts w:ascii="Georgia" w:hAnsi="Georgia"/>
          <w:color w:val="80340D" w:themeColor="accent2" w:themeShade="80"/>
          <w:sz w:val="20"/>
          <w:szCs w:val="20"/>
        </w:rPr>
      </w:pPr>
      <w:r w:rsidRPr="000627ED">
        <w:rPr>
          <w:rFonts w:ascii="Georgia" w:hAnsi="Georgia"/>
          <w:color w:val="80340D" w:themeColor="accent2" w:themeShade="80"/>
          <w:sz w:val="20"/>
          <w:szCs w:val="20"/>
        </w:rPr>
        <w:pict w14:anchorId="3731103C">
          <v:rect id="_x0000_i1039" style="width:0;height:1.5pt" o:hralign="center" o:hrstd="t" o:hr="t" fillcolor="#a0a0a0" stroked="f"/>
        </w:pict>
      </w:r>
    </w:p>
    <w:p w14:paraId="221A2951" w14:textId="645ECCEF" w:rsidR="00F25048" w:rsidRPr="000627ED" w:rsidRDefault="00F25048" w:rsidP="00F25048">
      <w:pPr>
        <w:contextualSpacing/>
        <w:rPr>
          <w:rFonts w:ascii="Georgia" w:hAnsi="Georgia"/>
          <w:i/>
          <w:iCs/>
          <w:color w:val="80340D" w:themeColor="accent2" w:themeShade="80"/>
          <w:sz w:val="20"/>
          <w:szCs w:val="20"/>
        </w:rPr>
      </w:pPr>
      <w:r w:rsidRPr="000627ED">
        <w:rPr>
          <w:rFonts w:ascii="Georgia" w:hAnsi="Georgia"/>
          <w:i/>
          <w:iCs/>
          <w:color w:val="80340D" w:themeColor="accent2" w:themeShade="80"/>
          <w:sz w:val="20"/>
          <w:szCs w:val="20"/>
        </w:rPr>
        <w:t>Op alle overeenkomsten</w:t>
      </w:r>
      <w:r>
        <w:rPr>
          <w:rFonts w:ascii="Georgia" w:hAnsi="Georgia"/>
          <w:i/>
          <w:iCs/>
          <w:color w:val="80340D" w:themeColor="accent2" w:themeShade="80"/>
          <w:sz w:val="20"/>
          <w:szCs w:val="20"/>
        </w:rPr>
        <w:t xml:space="preserve">, </w:t>
      </w:r>
      <w:r w:rsidRPr="000627ED">
        <w:rPr>
          <w:rFonts w:ascii="Georgia" w:hAnsi="Georgia"/>
          <w:i/>
          <w:iCs/>
          <w:color w:val="80340D" w:themeColor="accent2" w:themeShade="80"/>
          <w:sz w:val="20"/>
          <w:szCs w:val="20"/>
        </w:rPr>
        <w:t>deze algemene voorwaarden</w:t>
      </w:r>
      <w:r>
        <w:rPr>
          <w:rFonts w:ascii="Georgia" w:hAnsi="Georgia"/>
          <w:i/>
          <w:iCs/>
          <w:color w:val="80340D" w:themeColor="accent2" w:themeShade="80"/>
          <w:sz w:val="20"/>
          <w:szCs w:val="20"/>
        </w:rPr>
        <w:t xml:space="preserve"> en privacyverklaring</w:t>
      </w:r>
      <w:r w:rsidRPr="000627ED">
        <w:rPr>
          <w:rFonts w:ascii="Georgia" w:hAnsi="Georgia"/>
          <w:i/>
          <w:iCs/>
          <w:color w:val="80340D" w:themeColor="accent2" w:themeShade="80"/>
          <w:sz w:val="20"/>
          <w:szCs w:val="20"/>
        </w:rPr>
        <w:t xml:space="preserve"> is</w:t>
      </w:r>
      <w:r w:rsidRPr="00F25048">
        <w:rPr>
          <w:rFonts w:ascii="Georgia" w:hAnsi="Georgia"/>
          <w:i/>
          <w:iCs/>
          <w:color w:val="80340D" w:themeColor="accent2" w:themeShade="80"/>
          <w:sz w:val="20"/>
          <w:szCs w:val="20"/>
        </w:rPr>
        <w:t xml:space="preserve"> het Belgisch</w:t>
      </w:r>
      <w:r w:rsidRPr="000627ED">
        <w:rPr>
          <w:rFonts w:ascii="Georgia" w:hAnsi="Georgia"/>
          <w:i/>
          <w:iCs/>
          <w:color w:val="80340D" w:themeColor="accent2" w:themeShade="80"/>
          <w:sz w:val="20"/>
          <w:szCs w:val="20"/>
        </w:rPr>
        <w:t xml:space="preserve"> recht van toepassing.</w:t>
      </w:r>
      <w:r>
        <w:rPr>
          <w:rFonts w:ascii="Georgia" w:hAnsi="Georgia"/>
          <w:i/>
          <w:iCs/>
          <w:color w:val="80340D" w:themeColor="accent2" w:themeShade="80"/>
          <w:sz w:val="20"/>
          <w:szCs w:val="20"/>
        </w:rPr>
        <w:t xml:space="preserve"> </w:t>
      </w:r>
      <w:r w:rsidRPr="000627ED">
        <w:rPr>
          <w:rFonts w:ascii="Georgia" w:hAnsi="Georgia"/>
          <w:i/>
          <w:iCs/>
          <w:color w:val="80340D" w:themeColor="accent2" w:themeShade="80"/>
          <w:sz w:val="20"/>
          <w:szCs w:val="20"/>
        </w:rPr>
        <w:t xml:space="preserve">Geschillen worden voorgelegd aan de bevoegde rechter in </w:t>
      </w:r>
      <w:r w:rsidRPr="00F25048">
        <w:rPr>
          <w:rFonts w:ascii="Georgia" w:hAnsi="Georgia"/>
          <w:i/>
          <w:iCs/>
          <w:color w:val="80340D" w:themeColor="accent2" w:themeShade="80"/>
          <w:sz w:val="20"/>
          <w:szCs w:val="20"/>
        </w:rPr>
        <w:t>België</w:t>
      </w:r>
      <w:r w:rsidRPr="000627ED">
        <w:rPr>
          <w:rFonts w:ascii="Georgia" w:hAnsi="Georgia"/>
          <w:i/>
          <w:iCs/>
          <w:color w:val="80340D" w:themeColor="accent2" w:themeShade="80"/>
          <w:sz w:val="20"/>
          <w:szCs w:val="20"/>
        </w:rPr>
        <w:t>.</w:t>
      </w:r>
    </w:p>
    <w:p w14:paraId="7F84BB80" w14:textId="77777777" w:rsidR="00F25048" w:rsidRDefault="00F25048" w:rsidP="00F25048">
      <w:pPr>
        <w:contextualSpacing/>
        <w:rPr>
          <w:rFonts w:ascii="Georgia" w:hAnsi="Georgia"/>
          <w:i/>
          <w:iCs/>
          <w:color w:val="80340D" w:themeColor="accent2" w:themeShade="80"/>
          <w:sz w:val="20"/>
          <w:szCs w:val="20"/>
        </w:rPr>
      </w:pPr>
    </w:p>
    <w:p w14:paraId="1474DE87" w14:textId="5C353024" w:rsidR="00F25048" w:rsidRPr="000670F3" w:rsidRDefault="00F25048" w:rsidP="00F25048">
      <w:pPr>
        <w:contextualSpacing/>
        <w:rPr>
          <w:rFonts w:ascii="Georgia" w:hAnsi="Georgia"/>
          <w:i/>
          <w:iCs/>
          <w:color w:val="80340D" w:themeColor="accent2" w:themeShade="80"/>
          <w:sz w:val="20"/>
          <w:szCs w:val="20"/>
        </w:rPr>
      </w:pPr>
      <w:r w:rsidRPr="000670F3">
        <w:rPr>
          <w:rFonts w:ascii="Georgia" w:hAnsi="Georgia"/>
          <w:i/>
          <w:iCs/>
          <w:color w:val="80340D" w:themeColor="accent2" w:themeShade="80"/>
          <w:sz w:val="20"/>
          <w:szCs w:val="20"/>
        </w:rPr>
        <w:t>Wijzigingen</w:t>
      </w:r>
      <w:r>
        <w:rPr>
          <w:rFonts w:ascii="Georgia" w:hAnsi="Georgia"/>
          <w:i/>
          <w:iCs/>
          <w:color w:val="80340D" w:themeColor="accent2" w:themeShade="80"/>
          <w:sz w:val="20"/>
          <w:szCs w:val="20"/>
        </w:rPr>
        <w:t>:</w:t>
      </w:r>
    </w:p>
    <w:p w14:paraId="6289A227" w14:textId="35B4E43E" w:rsidR="00F25048" w:rsidRPr="000670F3" w:rsidRDefault="00F25048" w:rsidP="00F25048">
      <w:pPr>
        <w:contextualSpacing/>
        <w:rPr>
          <w:rFonts w:ascii="Georgia" w:hAnsi="Georgia"/>
          <w:i/>
          <w:iCs/>
          <w:color w:val="80340D" w:themeColor="accent2" w:themeShade="80"/>
          <w:sz w:val="20"/>
          <w:szCs w:val="20"/>
        </w:rPr>
      </w:pPr>
      <w:r w:rsidRPr="00F25048">
        <w:rPr>
          <w:rFonts w:ascii="Georgia" w:hAnsi="Georgia"/>
          <w:i/>
          <w:iCs/>
          <w:color w:val="80340D" w:themeColor="accent2" w:themeShade="80"/>
          <w:sz w:val="20"/>
          <w:szCs w:val="20"/>
        </w:rPr>
        <w:t>Luce-</w:t>
      </w:r>
      <w:proofErr w:type="spellStart"/>
      <w:r w:rsidRPr="00F25048">
        <w:rPr>
          <w:rFonts w:ascii="Georgia" w:hAnsi="Georgia"/>
          <w:i/>
          <w:iCs/>
          <w:color w:val="80340D" w:themeColor="accent2" w:themeShade="80"/>
          <w:sz w:val="20"/>
          <w:szCs w:val="20"/>
        </w:rPr>
        <w:t>Vi</w:t>
      </w:r>
      <w:proofErr w:type="spellEnd"/>
      <w:r w:rsidRPr="000670F3">
        <w:rPr>
          <w:rFonts w:ascii="Georgia" w:hAnsi="Georgia"/>
          <w:i/>
          <w:iCs/>
          <w:color w:val="80340D" w:themeColor="accent2" w:themeShade="80"/>
          <w:sz w:val="20"/>
          <w:szCs w:val="20"/>
        </w:rPr>
        <w:t xml:space="preserve"> behoudt zich het recht voor om deze</w:t>
      </w:r>
      <w:r>
        <w:rPr>
          <w:rFonts w:ascii="Georgia" w:hAnsi="Georgia"/>
          <w:i/>
          <w:iCs/>
          <w:color w:val="80340D" w:themeColor="accent2" w:themeShade="80"/>
          <w:sz w:val="20"/>
          <w:szCs w:val="20"/>
        </w:rPr>
        <w:t xml:space="preserve"> algemene voorwaarden en</w:t>
      </w:r>
      <w:r w:rsidRPr="000670F3">
        <w:rPr>
          <w:rFonts w:ascii="Georgia" w:hAnsi="Georgia"/>
          <w:i/>
          <w:iCs/>
          <w:color w:val="80340D" w:themeColor="accent2" w:themeShade="80"/>
          <w:sz w:val="20"/>
          <w:szCs w:val="20"/>
        </w:rPr>
        <w:t xml:space="preserve"> privacyverklaring te wijzigen. De meest actuele versie is altijd te vinden op de website.</w:t>
      </w:r>
    </w:p>
    <w:p w14:paraId="551EAC73" w14:textId="77777777" w:rsidR="00F25048" w:rsidRPr="000670F3" w:rsidRDefault="00F25048" w:rsidP="00F25048">
      <w:pPr>
        <w:contextualSpacing/>
        <w:rPr>
          <w:rFonts w:ascii="Georgia" w:hAnsi="Georgia"/>
          <w:color w:val="80340D" w:themeColor="accent2" w:themeShade="80"/>
          <w:sz w:val="20"/>
          <w:szCs w:val="20"/>
        </w:rPr>
      </w:pPr>
    </w:p>
    <w:p w14:paraId="50136E22" w14:textId="77777777" w:rsidR="00F25048" w:rsidRDefault="00F25048" w:rsidP="000627ED">
      <w:pPr>
        <w:contextualSpacing/>
        <w:rPr>
          <w:rFonts w:ascii="Georgia" w:hAnsi="Georgia"/>
          <w:i/>
          <w:iCs/>
          <w:color w:val="80340D" w:themeColor="accent2" w:themeShade="80"/>
          <w:sz w:val="20"/>
          <w:szCs w:val="20"/>
        </w:rPr>
      </w:pPr>
    </w:p>
    <w:p w14:paraId="5EAB2C1B" w14:textId="54F4D81B" w:rsidR="000627ED" w:rsidRPr="000627ED" w:rsidRDefault="000627ED" w:rsidP="000627ED">
      <w:pPr>
        <w:contextualSpacing/>
        <w:rPr>
          <w:rFonts w:ascii="Georgia" w:hAnsi="Georgia"/>
          <w:color w:val="80340D" w:themeColor="accent2" w:themeShade="80"/>
          <w:sz w:val="20"/>
          <w:szCs w:val="20"/>
        </w:rPr>
      </w:pPr>
      <w:r w:rsidRPr="000627ED">
        <w:rPr>
          <w:rFonts w:ascii="Georgia" w:hAnsi="Georgia"/>
          <w:i/>
          <w:iCs/>
          <w:color w:val="80340D" w:themeColor="accent2" w:themeShade="80"/>
          <w:sz w:val="20"/>
          <w:szCs w:val="20"/>
        </w:rPr>
        <w:t>Laatste wijziging: [</w:t>
      </w:r>
      <w:r w:rsidR="005C6448" w:rsidRPr="000670F3">
        <w:rPr>
          <w:rFonts w:ascii="Georgia" w:hAnsi="Georgia"/>
          <w:i/>
          <w:iCs/>
          <w:color w:val="80340D" w:themeColor="accent2" w:themeShade="80"/>
          <w:sz w:val="20"/>
          <w:szCs w:val="20"/>
        </w:rPr>
        <w:t>2025</w:t>
      </w:r>
      <w:r w:rsidRPr="000627ED">
        <w:rPr>
          <w:rFonts w:ascii="Georgia" w:hAnsi="Georgia"/>
          <w:i/>
          <w:iCs/>
          <w:color w:val="80340D" w:themeColor="accent2" w:themeShade="80"/>
          <w:sz w:val="20"/>
          <w:szCs w:val="20"/>
        </w:rPr>
        <w:t>]</w:t>
      </w:r>
    </w:p>
    <w:p w14:paraId="5E7F4738" w14:textId="77777777" w:rsidR="00154515" w:rsidRPr="000670F3" w:rsidRDefault="00154515">
      <w:pPr>
        <w:contextualSpacing/>
        <w:rPr>
          <w:rFonts w:ascii="Georgia" w:hAnsi="Georgia"/>
          <w:color w:val="80340D" w:themeColor="accent2" w:themeShade="80"/>
        </w:rPr>
      </w:pPr>
    </w:p>
    <w:sectPr w:rsidR="00154515" w:rsidRPr="000670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7996"/>
    <w:multiLevelType w:val="multilevel"/>
    <w:tmpl w:val="8C202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0527D"/>
    <w:multiLevelType w:val="multilevel"/>
    <w:tmpl w:val="8800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8E1A73"/>
    <w:multiLevelType w:val="multilevel"/>
    <w:tmpl w:val="BD04B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E7580F"/>
    <w:multiLevelType w:val="multilevel"/>
    <w:tmpl w:val="126A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939759">
    <w:abstractNumId w:val="1"/>
  </w:num>
  <w:num w:numId="2" w16cid:durableId="1267808514">
    <w:abstractNumId w:val="0"/>
  </w:num>
  <w:num w:numId="3" w16cid:durableId="620308771">
    <w:abstractNumId w:val="2"/>
  </w:num>
  <w:num w:numId="4" w16cid:durableId="12436391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7ED"/>
    <w:rsid w:val="00003EEF"/>
    <w:rsid w:val="000318E3"/>
    <w:rsid w:val="00053E71"/>
    <w:rsid w:val="000627ED"/>
    <w:rsid w:val="000670F3"/>
    <w:rsid w:val="000B0257"/>
    <w:rsid w:val="000D2D83"/>
    <w:rsid w:val="000E6C7B"/>
    <w:rsid w:val="001152C5"/>
    <w:rsid w:val="00135550"/>
    <w:rsid w:val="00154515"/>
    <w:rsid w:val="00193526"/>
    <w:rsid w:val="00201757"/>
    <w:rsid w:val="0021015A"/>
    <w:rsid w:val="0025717C"/>
    <w:rsid w:val="002832C5"/>
    <w:rsid w:val="0029061C"/>
    <w:rsid w:val="0030559A"/>
    <w:rsid w:val="0030670F"/>
    <w:rsid w:val="00325889"/>
    <w:rsid w:val="00343BE7"/>
    <w:rsid w:val="00371720"/>
    <w:rsid w:val="003B75F9"/>
    <w:rsid w:val="003E34CE"/>
    <w:rsid w:val="00415327"/>
    <w:rsid w:val="004171DD"/>
    <w:rsid w:val="00425BDF"/>
    <w:rsid w:val="00447EFE"/>
    <w:rsid w:val="004C0460"/>
    <w:rsid w:val="004C1734"/>
    <w:rsid w:val="004D083E"/>
    <w:rsid w:val="004D5E61"/>
    <w:rsid w:val="004E1BA5"/>
    <w:rsid w:val="00506768"/>
    <w:rsid w:val="005259C2"/>
    <w:rsid w:val="00573B88"/>
    <w:rsid w:val="00580CA5"/>
    <w:rsid w:val="005C6448"/>
    <w:rsid w:val="005F5A5D"/>
    <w:rsid w:val="0060358C"/>
    <w:rsid w:val="00611BB0"/>
    <w:rsid w:val="00661C9A"/>
    <w:rsid w:val="006A3454"/>
    <w:rsid w:val="006B0F1E"/>
    <w:rsid w:val="006B5A9B"/>
    <w:rsid w:val="006C62BF"/>
    <w:rsid w:val="00722571"/>
    <w:rsid w:val="00727B2E"/>
    <w:rsid w:val="007357F3"/>
    <w:rsid w:val="0075092D"/>
    <w:rsid w:val="007675E0"/>
    <w:rsid w:val="00781D87"/>
    <w:rsid w:val="007B09D5"/>
    <w:rsid w:val="007D36BE"/>
    <w:rsid w:val="007E3CCD"/>
    <w:rsid w:val="00851520"/>
    <w:rsid w:val="00871ABF"/>
    <w:rsid w:val="008C75B9"/>
    <w:rsid w:val="008E3E2D"/>
    <w:rsid w:val="00921F9C"/>
    <w:rsid w:val="00923790"/>
    <w:rsid w:val="009A2B78"/>
    <w:rsid w:val="009E0A75"/>
    <w:rsid w:val="00A21048"/>
    <w:rsid w:val="00A212A4"/>
    <w:rsid w:val="00A34026"/>
    <w:rsid w:val="00AB1545"/>
    <w:rsid w:val="00AC60BB"/>
    <w:rsid w:val="00AD5BF0"/>
    <w:rsid w:val="00B02B81"/>
    <w:rsid w:val="00B32F42"/>
    <w:rsid w:val="00B5120B"/>
    <w:rsid w:val="00B91648"/>
    <w:rsid w:val="00BD16C7"/>
    <w:rsid w:val="00BE427B"/>
    <w:rsid w:val="00BF18F3"/>
    <w:rsid w:val="00BF79C3"/>
    <w:rsid w:val="00C3481F"/>
    <w:rsid w:val="00C606B8"/>
    <w:rsid w:val="00D80FB2"/>
    <w:rsid w:val="00D85EBD"/>
    <w:rsid w:val="00D97BD0"/>
    <w:rsid w:val="00DF1B23"/>
    <w:rsid w:val="00E1490B"/>
    <w:rsid w:val="00EA5CCE"/>
    <w:rsid w:val="00ED192A"/>
    <w:rsid w:val="00F159F4"/>
    <w:rsid w:val="00F25048"/>
    <w:rsid w:val="00FA0E39"/>
    <w:rsid w:val="00FD59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84A09"/>
  <w15:chartTrackingRefBased/>
  <w15:docId w15:val="{A7524BDD-E4A7-45D9-8202-573ADDEF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627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627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627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627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627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627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627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627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627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627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627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627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627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627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627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627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627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627ED"/>
    <w:rPr>
      <w:rFonts w:eastAsiaTheme="majorEastAsia" w:cstheme="majorBidi"/>
      <w:color w:val="272727" w:themeColor="text1" w:themeTint="D8"/>
    </w:rPr>
  </w:style>
  <w:style w:type="paragraph" w:styleId="Titel">
    <w:name w:val="Title"/>
    <w:basedOn w:val="Standaard"/>
    <w:next w:val="Standaard"/>
    <w:link w:val="TitelChar"/>
    <w:uiPriority w:val="10"/>
    <w:qFormat/>
    <w:rsid w:val="000627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627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627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627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627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627ED"/>
    <w:rPr>
      <w:i/>
      <w:iCs/>
      <w:color w:val="404040" w:themeColor="text1" w:themeTint="BF"/>
    </w:rPr>
  </w:style>
  <w:style w:type="paragraph" w:styleId="Lijstalinea">
    <w:name w:val="List Paragraph"/>
    <w:basedOn w:val="Standaard"/>
    <w:uiPriority w:val="34"/>
    <w:qFormat/>
    <w:rsid w:val="000627ED"/>
    <w:pPr>
      <w:ind w:left="720"/>
      <w:contextualSpacing/>
    </w:pPr>
  </w:style>
  <w:style w:type="character" w:styleId="Intensievebenadrukking">
    <w:name w:val="Intense Emphasis"/>
    <w:basedOn w:val="Standaardalinea-lettertype"/>
    <w:uiPriority w:val="21"/>
    <w:qFormat/>
    <w:rsid w:val="000627ED"/>
    <w:rPr>
      <w:i/>
      <w:iCs/>
      <w:color w:val="0F4761" w:themeColor="accent1" w:themeShade="BF"/>
    </w:rPr>
  </w:style>
  <w:style w:type="paragraph" w:styleId="Duidelijkcitaat">
    <w:name w:val="Intense Quote"/>
    <w:basedOn w:val="Standaard"/>
    <w:next w:val="Standaard"/>
    <w:link w:val="DuidelijkcitaatChar"/>
    <w:uiPriority w:val="30"/>
    <w:qFormat/>
    <w:rsid w:val="000627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627ED"/>
    <w:rPr>
      <w:i/>
      <w:iCs/>
      <w:color w:val="0F4761" w:themeColor="accent1" w:themeShade="BF"/>
    </w:rPr>
  </w:style>
  <w:style w:type="character" w:styleId="Intensieveverwijzing">
    <w:name w:val="Intense Reference"/>
    <w:basedOn w:val="Standaardalinea-lettertype"/>
    <w:uiPriority w:val="32"/>
    <w:qFormat/>
    <w:rsid w:val="000627E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1047</Words>
  <Characters>5760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CVO Encora</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 Flamand</dc:creator>
  <cp:keywords/>
  <dc:description/>
  <cp:lastModifiedBy>Evi Flamand</cp:lastModifiedBy>
  <cp:revision>1</cp:revision>
  <dcterms:created xsi:type="dcterms:W3CDTF">2025-12-16T07:52:00Z</dcterms:created>
  <dcterms:modified xsi:type="dcterms:W3CDTF">2025-12-16T08:57:00Z</dcterms:modified>
</cp:coreProperties>
</file>